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BF3AF" w14:textId="77777777" w:rsidR="00D76762" w:rsidRPr="006440FA" w:rsidRDefault="00D76762" w:rsidP="00D76762">
      <w:pPr>
        <w:pStyle w:val="Heading1"/>
        <w:rPr>
          <w:sz w:val="40"/>
          <w:szCs w:val="40"/>
          <w:lang w:val="nl-NL"/>
        </w:rPr>
      </w:pPr>
      <w:bookmarkStart w:id="0" w:name="_Toc515375882"/>
      <w:r w:rsidRPr="006440FA">
        <w:rPr>
          <w:sz w:val="40"/>
          <w:szCs w:val="40"/>
          <w:lang w:val="nl-NL"/>
        </w:rPr>
        <w:t>Invitation Research – Dutch</w:t>
      </w:r>
      <w:bookmarkEnd w:id="0"/>
    </w:p>
    <w:p w14:paraId="2D605279" w14:textId="77777777" w:rsidR="00D76762" w:rsidRPr="0096621E" w:rsidRDefault="00D76762" w:rsidP="00D76762">
      <w:pPr>
        <w:autoSpaceDE w:val="0"/>
        <w:autoSpaceDN w:val="0"/>
        <w:adjustRightInd w:val="0"/>
        <w:spacing w:line="300" w:lineRule="atLeast"/>
        <w:rPr>
          <w:rFonts w:ascii="Helvetica Neue" w:hAnsi="Helvetica Neue" w:cs="Helvetica Neue"/>
          <w:b/>
          <w:bCs/>
          <w:color w:val="000000"/>
          <w:lang w:val="nl-NL"/>
        </w:rPr>
      </w:pPr>
    </w:p>
    <w:p w14:paraId="6348B3E3"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p>
    <w:p w14:paraId="7729F3B0"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 xml:space="preserve">Beste </w:t>
      </w:r>
      <w:r w:rsidR="002351B1">
        <w:rPr>
          <w:rFonts w:ascii="Helvetica Neue" w:hAnsi="Helvetica Neue" w:cs="Helvetica Neue"/>
          <w:color w:val="000000"/>
          <w:lang w:val="nl-NL"/>
        </w:rPr>
        <w:t>meneer/mevrouw</w:t>
      </w:r>
      <w:r w:rsidRPr="0096621E">
        <w:rPr>
          <w:rFonts w:ascii="Helvetica Neue" w:hAnsi="Helvetica Neue" w:cs="Helvetica Neue"/>
          <w:color w:val="000000"/>
          <w:lang w:val="nl-NL"/>
        </w:rPr>
        <w:t>,</w:t>
      </w:r>
    </w:p>
    <w:p w14:paraId="1F769A2E"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p>
    <w:p w14:paraId="24059846" w14:textId="73598D2A"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 xml:space="preserve">Graag nodigen wij u uit voor participatie aan het onderzoek </w:t>
      </w:r>
      <w:r w:rsidR="006440FA">
        <w:rPr>
          <w:rFonts w:ascii="Helvetica Neue" w:hAnsi="Helvetica Neue" w:cs="Helvetica Neue"/>
          <w:color w:val="000000"/>
          <w:lang w:val="nl-NL"/>
        </w:rPr>
        <w:t>genaamd</w:t>
      </w:r>
      <w:r w:rsidR="006440FA" w:rsidRPr="0096621E">
        <w:rPr>
          <w:rFonts w:ascii="Helvetica Neue" w:hAnsi="Helvetica Neue" w:cs="Helvetica Neue"/>
          <w:color w:val="000000"/>
          <w:lang w:val="nl-NL"/>
        </w:rPr>
        <w:t xml:space="preserve"> </w:t>
      </w:r>
      <w:r w:rsidRPr="0096621E">
        <w:rPr>
          <w:rFonts w:ascii="Helvetica Neue" w:hAnsi="Helvetica Neue" w:cs="Helvetica Neue"/>
          <w:color w:val="000000"/>
          <w:lang w:val="nl-NL"/>
        </w:rPr>
        <w:t xml:space="preserve">de </w:t>
      </w:r>
      <w:r w:rsidRPr="00445792">
        <w:rPr>
          <w:rFonts w:ascii="Helvetica Neue" w:hAnsi="Helvetica Neue" w:cs="Helvetica Neue"/>
          <w:i/>
          <w:color w:val="000000"/>
          <w:lang w:val="nl-NL"/>
        </w:rPr>
        <w:t>Health Telescope</w:t>
      </w:r>
      <w:r w:rsidRPr="0096621E">
        <w:rPr>
          <w:rFonts w:ascii="Helvetica Neue" w:hAnsi="Helvetica Neue" w:cs="Helvetica Neue"/>
          <w:color w:val="000000"/>
          <w:lang w:val="nl-NL"/>
        </w:rPr>
        <w:t xml:space="preserve"> over het effect van eHealth op gezondheid. Dit onderzoek, uitgevoerd in de Jheronimus Academy of Data Science te ‘s-Hertogenbosch, wordt gesteund door </w:t>
      </w:r>
      <w:r w:rsidR="006440FA">
        <w:rPr>
          <w:rFonts w:ascii="Helvetica Neue" w:hAnsi="Helvetica Neue" w:cs="Helvetica Neue"/>
          <w:color w:val="000000"/>
          <w:lang w:val="nl-NL"/>
        </w:rPr>
        <w:t>Tilburg University</w:t>
      </w:r>
      <w:r w:rsidRPr="0096621E">
        <w:rPr>
          <w:rFonts w:ascii="Helvetica Neue" w:hAnsi="Helvetica Neue" w:cs="Helvetica Neue"/>
          <w:color w:val="000000"/>
          <w:lang w:val="nl-NL"/>
        </w:rPr>
        <w:t xml:space="preserve">, CZ, </w:t>
      </w:r>
      <w:r w:rsidR="006440FA">
        <w:rPr>
          <w:rFonts w:ascii="Helvetica Neue" w:hAnsi="Helvetica Neue" w:cs="Helvetica Neue"/>
          <w:color w:val="000000"/>
          <w:lang w:val="nl-NL"/>
        </w:rPr>
        <w:t xml:space="preserve">het </w:t>
      </w:r>
      <w:r w:rsidRPr="0096621E">
        <w:rPr>
          <w:rFonts w:ascii="Helvetica Neue" w:hAnsi="Helvetica Neue" w:cs="Helvetica Neue"/>
          <w:color w:val="000000"/>
          <w:lang w:val="nl-NL"/>
        </w:rPr>
        <w:t xml:space="preserve">CBS, </w:t>
      </w:r>
      <w:r w:rsidR="006440FA">
        <w:rPr>
          <w:rFonts w:ascii="Helvetica Neue" w:hAnsi="Helvetica Neue" w:cs="Helvetica Neue"/>
          <w:color w:val="000000"/>
          <w:lang w:val="nl-NL"/>
        </w:rPr>
        <w:t xml:space="preserve">de </w:t>
      </w:r>
      <w:r w:rsidRPr="0096621E">
        <w:rPr>
          <w:rFonts w:ascii="Helvetica Neue" w:hAnsi="Helvetica Neue" w:cs="Helvetica Neue"/>
          <w:color w:val="000000"/>
          <w:lang w:val="nl-NL"/>
        </w:rPr>
        <w:t xml:space="preserve">GGD, en </w:t>
      </w:r>
      <w:r w:rsidR="006440FA">
        <w:rPr>
          <w:rFonts w:ascii="Helvetica Neue" w:hAnsi="Helvetica Neue" w:cs="Helvetica Neue"/>
          <w:color w:val="000000"/>
          <w:lang w:val="nl-NL"/>
        </w:rPr>
        <w:t>lokale</w:t>
      </w:r>
      <w:r w:rsidR="006440FA" w:rsidRPr="0096621E">
        <w:rPr>
          <w:rFonts w:ascii="Helvetica Neue" w:hAnsi="Helvetica Neue" w:cs="Helvetica Neue"/>
          <w:color w:val="000000"/>
          <w:lang w:val="nl-NL"/>
        </w:rPr>
        <w:t xml:space="preserve"> </w:t>
      </w:r>
      <w:r w:rsidRPr="0096621E">
        <w:rPr>
          <w:rFonts w:ascii="Helvetica Neue" w:hAnsi="Helvetica Neue" w:cs="Helvetica Neue"/>
          <w:color w:val="000000"/>
          <w:lang w:val="nl-NL"/>
        </w:rPr>
        <w:t xml:space="preserve">instanties als De Ondernemend Huisarts, </w:t>
      </w:r>
      <w:r w:rsidR="006440FA">
        <w:rPr>
          <w:rFonts w:ascii="Helvetica Neue" w:hAnsi="Helvetica Neue" w:cs="Helvetica Neue"/>
          <w:color w:val="000000"/>
          <w:lang w:val="nl-NL"/>
        </w:rPr>
        <w:t xml:space="preserve">en </w:t>
      </w:r>
      <w:r w:rsidRPr="0096621E">
        <w:rPr>
          <w:rFonts w:ascii="Helvetica Neue" w:hAnsi="Helvetica Neue" w:cs="Helvetica Neue"/>
          <w:color w:val="000000"/>
          <w:lang w:val="nl-NL"/>
        </w:rPr>
        <w:t>Cello.</w:t>
      </w:r>
      <w:r w:rsidR="00856FC8">
        <w:rPr>
          <w:rFonts w:ascii="Helvetica Neue" w:hAnsi="Helvetica Neue" w:cs="Helvetica Neue"/>
          <w:color w:val="000000"/>
          <w:lang w:val="nl-NL"/>
        </w:rPr>
        <w:t xml:space="preserve"> Dit onderzoek is goedgekeurd door de Ethische Toetsingscommissie van</w:t>
      </w:r>
      <w:r w:rsidR="006440FA">
        <w:rPr>
          <w:rFonts w:ascii="Helvetica Neue" w:hAnsi="Helvetica Neue" w:cs="Helvetica Neue"/>
          <w:color w:val="000000"/>
          <w:lang w:val="nl-NL"/>
        </w:rPr>
        <w:t xml:space="preserve"> Tilburg University</w:t>
      </w:r>
      <w:r w:rsidR="00856FC8">
        <w:rPr>
          <w:rFonts w:ascii="Helvetica Neue" w:hAnsi="Helvetica Neue" w:cs="Helvetica Neue"/>
          <w:color w:val="000000"/>
          <w:lang w:val="nl-NL"/>
        </w:rPr>
        <w:t>.</w:t>
      </w:r>
      <w:r w:rsidRPr="0096621E">
        <w:rPr>
          <w:rFonts w:ascii="Helvetica Neue" w:hAnsi="Helvetica Neue" w:cs="Helvetica Neue"/>
          <w:color w:val="000000"/>
          <w:lang w:val="nl-NL"/>
        </w:rPr>
        <w:t xml:space="preserve"> Middels deze brief geven we u </w:t>
      </w:r>
      <w:r w:rsidR="001A53BD">
        <w:rPr>
          <w:rFonts w:ascii="Helvetica Neue" w:hAnsi="Helvetica Neue" w:cs="Helvetica Neue"/>
          <w:color w:val="000000"/>
          <w:lang w:val="nl-NL"/>
        </w:rPr>
        <w:t xml:space="preserve">verdere </w:t>
      </w:r>
      <w:r w:rsidRPr="0096621E">
        <w:rPr>
          <w:rFonts w:ascii="Helvetica Neue" w:hAnsi="Helvetica Neue" w:cs="Helvetica Neue"/>
          <w:color w:val="000000"/>
          <w:lang w:val="nl-NL"/>
        </w:rPr>
        <w:t xml:space="preserve">informatie over het onderzoek zodat u zorgvuldig kunt beslissen of u wilt deelnemen. U kunt deze informatiebrief rustig doorlezen en eventueel met anderen bespreken. Mocht u nog vragen hebben, dan kunt u deze stellen door een e-mail te sturen naar </w:t>
      </w:r>
      <w:r w:rsidR="00644840">
        <w:rPr>
          <w:rFonts w:ascii="Helvetica Neue" w:hAnsi="Helvetica Neue" w:cs="Helvetica Neue"/>
          <w:color w:val="000000"/>
          <w:lang w:val="nl-NL"/>
        </w:rPr>
        <w:t>info</w:t>
      </w:r>
      <w:r w:rsidRPr="0096621E">
        <w:rPr>
          <w:rFonts w:ascii="Helvetica Neue" w:hAnsi="Helvetica Neue" w:cs="Helvetica Neue"/>
          <w:color w:val="000000"/>
          <w:lang w:val="nl-NL"/>
        </w:rPr>
        <w:t>@health-telescope.com. </w:t>
      </w:r>
      <w:r w:rsidR="001A53BD">
        <w:rPr>
          <w:rFonts w:ascii="Helvetica Neue" w:hAnsi="Helvetica Neue" w:cs="Helvetica Neue"/>
          <w:color w:val="000000"/>
          <w:lang w:val="nl-NL"/>
        </w:rPr>
        <w:t>De inhoud van deze brief is ook te vinden op www.health-telescope.com.</w:t>
      </w:r>
    </w:p>
    <w:p w14:paraId="05AF8CCD"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p>
    <w:p w14:paraId="3AB94002"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i/>
          <w:iCs/>
          <w:color w:val="000000"/>
          <w:lang w:val="nl-NL"/>
        </w:rPr>
        <w:t>Het doel van dit onderzoek</w:t>
      </w:r>
    </w:p>
    <w:p w14:paraId="6FD954A8" w14:textId="25B2E031" w:rsidR="00D76762" w:rsidRDefault="001A53BD"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Er wordt</w:t>
      </w:r>
      <w:r w:rsidR="00D76762" w:rsidRPr="0096621E">
        <w:rPr>
          <w:rFonts w:ascii="Helvetica Neue" w:hAnsi="Helvetica Neue" w:cs="Helvetica Neue"/>
          <w:color w:val="000000"/>
          <w:lang w:val="nl-NL"/>
        </w:rPr>
        <w:t xml:space="preserve"> veel onderzoek gedaan naar de verbetering van gezondheid door technologische ontwikkelingen (eHealth). </w:t>
      </w:r>
      <w:r>
        <w:rPr>
          <w:rFonts w:ascii="Helvetica Neue" w:hAnsi="Helvetica Neue" w:cs="Helvetica Neue"/>
          <w:color w:val="000000"/>
          <w:lang w:val="nl-NL"/>
        </w:rPr>
        <w:t>Dit onderzoek heeft</w:t>
      </w:r>
      <w:r w:rsidR="00D76762" w:rsidRPr="0096621E">
        <w:rPr>
          <w:rFonts w:ascii="Helvetica Neue" w:hAnsi="Helvetica Neue" w:cs="Helvetica Neue"/>
          <w:color w:val="000000"/>
          <w:lang w:val="nl-NL"/>
        </w:rPr>
        <w:t xml:space="preserve"> nog geen eenduidig antwoord op de vraag of eHealth een </w:t>
      </w:r>
      <w:r w:rsidR="00D76762" w:rsidRPr="0096621E">
        <w:rPr>
          <w:rFonts w:ascii="Helvetica Neue" w:hAnsi="Helvetica Neue" w:cs="Helvetica Neue"/>
          <w:color w:val="000000"/>
          <w:u w:val="single"/>
          <w:lang w:val="nl-NL"/>
        </w:rPr>
        <w:t>positief</w:t>
      </w:r>
      <w:r w:rsidR="00D76762" w:rsidRPr="0096621E">
        <w:rPr>
          <w:rFonts w:ascii="Helvetica Neue" w:hAnsi="Helvetica Neue" w:cs="Helvetica Neue"/>
          <w:color w:val="000000"/>
          <w:lang w:val="nl-NL"/>
        </w:rPr>
        <w:t xml:space="preserve">, </w:t>
      </w:r>
      <w:r w:rsidR="00D76762" w:rsidRPr="0096621E">
        <w:rPr>
          <w:rFonts w:ascii="Helvetica Neue" w:hAnsi="Helvetica Neue" w:cs="Helvetica Neue"/>
          <w:color w:val="000000"/>
          <w:u w:val="single"/>
          <w:lang w:val="nl-NL"/>
        </w:rPr>
        <w:t>langdurig</w:t>
      </w:r>
      <w:r w:rsidR="00D76762" w:rsidRPr="0096621E">
        <w:rPr>
          <w:rFonts w:ascii="Helvetica Neue" w:hAnsi="Helvetica Neue" w:cs="Helvetica Neue"/>
          <w:color w:val="000000"/>
          <w:lang w:val="nl-NL"/>
        </w:rPr>
        <w:t xml:space="preserve"> </w:t>
      </w:r>
      <w:r w:rsidR="00D76762" w:rsidRPr="0096621E">
        <w:rPr>
          <w:rFonts w:ascii="Helvetica Neue" w:hAnsi="Helvetica Neue" w:cs="Helvetica Neue"/>
          <w:color w:val="000000"/>
          <w:u w:val="single"/>
          <w:lang w:val="nl-NL"/>
        </w:rPr>
        <w:t>effect</w:t>
      </w:r>
      <w:r w:rsidR="00D76762" w:rsidRPr="0096621E">
        <w:rPr>
          <w:rFonts w:ascii="Helvetica Neue" w:hAnsi="Helvetica Neue" w:cs="Helvetica Neue"/>
          <w:color w:val="000000"/>
          <w:lang w:val="nl-NL"/>
        </w:rPr>
        <w:t xml:space="preserve"> heeft op de gezondheid</w:t>
      </w:r>
      <w:r>
        <w:rPr>
          <w:rFonts w:ascii="Helvetica Neue" w:hAnsi="Helvetica Neue" w:cs="Helvetica Neue"/>
          <w:color w:val="000000"/>
          <w:lang w:val="nl-NL"/>
        </w:rPr>
        <w:t xml:space="preserve"> opgeleverd</w:t>
      </w:r>
      <w:r w:rsidR="00D76762" w:rsidRPr="0096621E">
        <w:rPr>
          <w:rFonts w:ascii="Helvetica Neue" w:hAnsi="Helvetica Neue" w:cs="Helvetica Neue"/>
          <w:color w:val="000000"/>
          <w:lang w:val="nl-NL"/>
        </w:rPr>
        <w:t xml:space="preserve">. Er is veel winst te halen door deze vraag te beantwoorden: voor het individu geeft het </w:t>
      </w:r>
      <w:r>
        <w:rPr>
          <w:rFonts w:ascii="Helvetica Neue" w:hAnsi="Helvetica Neue" w:cs="Helvetica Neue"/>
          <w:color w:val="000000"/>
          <w:lang w:val="nl-NL"/>
        </w:rPr>
        <w:t>gebruik van eHealth potentieel de</w:t>
      </w:r>
      <w:r w:rsidR="00D76762" w:rsidRPr="0096621E">
        <w:rPr>
          <w:rFonts w:ascii="Helvetica Neue" w:hAnsi="Helvetica Neue" w:cs="Helvetica Neue"/>
          <w:color w:val="000000"/>
          <w:lang w:val="nl-NL"/>
        </w:rPr>
        <w:t xml:space="preserve"> vrijheid om zelf meer verantwoordelijkheid te dragen voor zijn/haar gezondheid. Voor de zorgaanbieder betekent de data die eHealth oplevert dat een beter beeld van de patiënt kan worden gecreëerd</w:t>
      </w:r>
      <w:r>
        <w:rPr>
          <w:rFonts w:ascii="Helvetica Neue" w:hAnsi="Helvetica Neue" w:cs="Helvetica Neue"/>
          <w:color w:val="000000"/>
          <w:lang w:val="nl-NL"/>
        </w:rPr>
        <w:t>, en uiteindelijke beter passende zorg kan worden geleverd</w:t>
      </w:r>
      <w:r w:rsidR="00D76762">
        <w:rPr>
          <w:rFonts w:ascii="Helvetica Neue" w:hAnsi="Helvetica Neue" w:cs="Helvetica Neue"/>
          <w:color w:val="000000"/>
          <w:lang w:val="nl-NL"/>
        </w:rPr>
        <w:t>.</w:t>
      </w:r>
      <w:r w:rsidR="00D76762" w:rsidRPr="0096621E">
        <w:rPr>
          <w:rFonts w:ascii="Helvetica Neue" w:hAnsi="Helvetica Neue" w:cs="Helvetica Neue"/>
          <w:color w:val="000000"/>
          <w:lang w:val="nl-NL"/>
        </w:rPr>
        <w:t xml:space="preserve"> </w:t>
      </w:r>
      <w:r w:rsidR="00D76762">
        <w:rPr>
          <w:rFonts w:ascii="Helvetica Neue" w:hAnsi="Helvetica Neue" w:cs="Helvetica Neue"/>
          <w:color w:val="000000"/>
          <w:lang w:val="nl-NL"/>
        </w:rPr>
        <w:t xml:space="preserve">Voor de zorgverzekeraar </w:t>
      </w:r>
      <w:r>
        <w:rPr>
          <w:rFonts w:ascii="Helvetica Neue" w:hAnsi="Helvetica Neue" w:cs="Helvetica Neue"/>
          <w:color w:val="000000"/>
          <w:lang w:val="nl-NL"/>
        </w:rPr>
        <w:t>zorgt de preventieve werking van eHealth mogelijk voor een verlaging van de zorgkosten</w:t>
      </w:r>
      <w:r w:rsidR="00D76762">
        <w:rPr>
          <w:rFonts w:ascii="Helvetica Neue" w:hAnsi="Helvetica Neue" w:cs="Helvetica Neue"/>
          <w:color w:val="000000"/>
          <w:lang w:val="nl-NL"/>
        </w:rPr>
        <w:t xml:space="preserve">. Om </w:t>
      </w:r>
      <w:r>
        <w:rPr>
          <w:rFonts w:ascii="Helvetica Neue" w:hAnsi="Helvetica Neue" w:cs="Helvetica Neue"/>
          <w:color w:val="000000"/>
          <w:lang w:val="nl-NL"/>
        </w:rPr>
        <w:t>de lange termijn effecten van eHealth applicaties te meten</w:t>
      </w:r>
      <w:r w:rsidR="00D76762">
        <w:rPr>
          <w:rFonts w:ascii="Helvetica Neue" w:hAnsi="Helvetica Neue" w:cs="Helvetica Neue"/>
          <w:color w:val="000000"/>
          <w:lang w:val="nl-NL"/>
        </w:rPr>
        <w:t xml:space="preserve"> zetten wij bij JADS dit onderzoek op.</w:t>
      </w:r>
    </w:p>
    <w:p w14:paraId="7F919941" w14:textId="77777777" w:rsidR="00D76762" w:rsidRDefault="00D76762" w:rsidP="00D76762">
      <w:pPr>
        <w:autoSpaceDE w:val="0"/>
        <w:autoSpaceDN w:val="0"/>
        <w:adjustRightInd w:val="0"/>
        <w:spacing w:line="280" w:lineRule="atLeast"/>
        <w:rPr>
          <w:rFonts w:ascii="Helvetica Neue" w:hAnsi="Helvetica Neue" w:cs="Helvetica Neue"/>
          <w:color w:val="000000"/>
          <w:lang w:val="nl-NL"/>
        </w:rPr>
      </w:pPr>
    </w:p>
    <w:p w14:paraId="0FB145EE" w14:textId="62294021" w:rsidR="00D76762"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 xml:space="preserve">Het onderzoek betreft een </w:t>
      </w:r>
      <w:r w:rsidR="00781486">
        <w:rPr>
          <w:rFonts w:ascii="Helvetica Neue" w:hAnsi="Helvetica Neue" w:cs="Helvetica Neue"/>
          <w:color w:val="000000"/>
          <w:lang w:val="nl-NL"/>
        </w:rPr>
        <w:t>meerjarige</w:t>
      </w:r>
      <w:r>
        <w:rPr>
          <w:rFonts w:ascii="Helvetica Neue" w:hAnsi="Helvetica Neue" w:cs="Helvetica Neue"/>
          <w:color w:val="000000"/>
          <w:lang w:val="nl-NL"/>
        </w:rPr>
        <w:t xml:space="preserve"> panel-studie waarin aspecten van</w:t>
      </w:r>
      <w:r w:rsidRPr="0096621E">
        <w:rPr>
          <w:rFonts w:ascii="Helvetica Neue" w:hAnsi="Helvetica Neue" w:cs="Helvetica Neue"/>
          <w:color w:val="000000"/>
          <w:lang w:val="nl-NL"/>
        </w:rPr>
        <w:t xml:space="preserve"> uw gezondheid worden gemeten.</w:t>
      </w:r>
      <w:r w:rsidR="00C74375">
        <w:rPr>
          <w:rStyle w:val="FootnoteReference"/>
          <w:rFonts w:ascii="Helvetica Neue" w:hAnsi="Helvetica Neue" w:cs="Helvetica Neue"/>
          <w:color w:val="000000"/>
          <w:lang w:val="nl-NL"/>
        </w:rPr>
        <w:footnoteReference w:id="1"/>
      </w:r>
      <w:r w:rsidR="004A5917">
        <w:rPr>
          <w:rFonts w:ascii="Helvetica Neue" w:hAnsi="Helvetica Neue" w:cs="Helvetica Neue"/>
          <w:color w:val="000000"/>
          <w:lang w:val="nl-NL"/>
        </w:rPr>
        <w:t xml:space="preserve"> Deelname aan deze studie duurt </w:t>
      </w:r>
      <w:r w:rsidR="001A53BD">
        <w:rPr>
          <w:rFonts w:ascii="Helvetica Neue" w:hAnsi="Helvetica Neue" w:cs="Helvetica Neue"/>
          <w:color w:val="000000"/>
          <w:lang w:val="nl-NL"/>
        </w:rPr>
        <w:t xml:space="preserve">ongeveer </w:t>
      </w:r>
      <w:r w:rsidR="004A5917">
        <w:rPr>
          <w:rFonts w:ascii="Helvetica Neue" w:hAnsi="Helvetica Neue" w:cs="Helvetica Neue"/>
          <w:color w:val="000000"/>
          <w:lang w:val="nl-NL"/>
        </w:rPr>
        <w:t>twee jaar.</w:t>
      </w:r>
      <w:r w:rsidRPr="0096621E">
        <w:rPr>
          <w:rFonts w:ascii="Helvetica Neue" w:hAnsi="Helvetica Neue" w:cs="Helvetica Neue"/>
          <w:color w:val="000000"/>
          <w:lang w:val="nl-NL"/>
        </w:rPr>
        <w:t xml:space="preserve"> Gedurende het onderzoek zullen wij u gepersonaliseerd advies geven voor </w:t>
      </w:r>
      <w:r w:rsidR="001A53BD">
        <w:rPr>
          <w:rFonts w:ascii="Helvetica Neue" w:hAnsi="Helvetica Neue" w:cs="Helvetica Neue"/>
          <w:color w:val="000000"/>
          <w:lang w:val="nl-NL"/>
        </w:rPr>
        <w:t>verschillende, bestaande,</w:t>
      </w:r>
      <w:r>
        <w:rPr>
          <w:rFonts w:ascii="Helvetica Neue" w:hAnsi="Helvetica Neue" w:cs="Helvetica Neue"/>
          <w:color w:val="000000"/>
          <w:lang w:val="nl-NL"/>
        </w:rPr>
        <w:t xml:space="preserve"> </w:t>
      </w:r>
      <w:r w:rsidRPr="0096621E">
        <w:rPr>
          <w:rFonts w:ascii="Helvetica Neue" w:hAnsi="Helvetica Neue" w:cs="Helvetica Neue"/>
          <w:color w:val="000000"/>
          <w:lang w:val="nl-NL"/>
        </w:rPr>
        <w:t>eHealth applicaties</w:t>
      </w:r>
      <w:r w:rsidR="001A53BD">
        <w:rPr>
          <w:rFonts w:ascii="Helvetica Neue" w:hAnsi="Helvetica Neue" w:cs="Helvetica Neue"/>
          <w:color w:val="000000"/>
          <w:lang w:val="nl-NL"/>
        </w:rPr>
        <w:t>. Daarnaast zullen we het</w:t>
      </w:r>
      <w:r w:rsidRPr="0096621E">
        <w:rPr>
          <w:rFonts w:ascii="Helvetica Neue" w:hAnsi="Helvetica Neue" w:cs="Helvetica Neue"/>
          <w:color w:val="000000"/>
          <w:lang w:val="nl-NL"/>
        </w:rPr>
        <w:t xml:space="preserve"> gebruik</w:t>
      </w:r>
      <w:r w:rsidR="001A53BD">
        <w:rPr>
          <w:rFonts w:ascii="Helvetica Neue" w:hAnsi="Helvetica Neue" w:cs="Helvetica Neue"/>
          <w:color w:val="000000"/>
          <w:lang w:val="nl-NL"/>
        </w:rPr>
        <w:t>,</w:t>
      </w:r>
      <w:r w:rsidRPr="0096621E">
        <w:rPr>
          <w:rFonts w:ascii="Helvetica Neue" w:hAnsi="Helvetica Neue" w:cs="Helvetica Neue"/>
          <w:color w:val="000000"/>
          <w:lang w:val="nl-NL"/>
        </w:rPr>
        <w:t xml:space="preserve"> en </w:t>
      </w:r>
      <w:r w:rsidR="001A53BD">
        <w:rPr>
          <w:rFonts w:ascii="Helvetica Neue" w:hAnsi="Helvetica Neue" w:cs="Helvetica Neue"/>
          <w:color w:val="000000"/>
          <w:lang w:val="nl-NL"/>
        </w:rPr>
        <w:t xml:space="preserve">het </w:t>
      </w:r>
      <w:r w:rsidRPr="0096621E">
        <w:rPr>
          <w:rFonts w:ascii="Helvetica Neue" w:hAnsi="Helvetica Neue" w:cs="Helvetica Neue"/>
          <w:color w:val="000000"/>
          <w:lang w:val="nl-NL"/>
        </w:rPr>
        <w:t xml:space="preserve">effect </w:t>
      </w:r>
      <w:r>
        <w:rPr>
          <w:rFonts w:ascii="Helvetica Neue" w:hAnsi="Helvetica Neue" w:cs="Helvetica Neue"/>
          <w:color w:val="000000"/>
          <w:lang w:val="nl-NL"/>
        </w:rPr>
        <w:t xml:space="preserve">dat dit </w:t>
      </w:r>
      <w:r w:rsidR="001A53BD">
        <w:rPr>
          <w:rFonts w:ascii="Helvetica Neue" w:hAnsi="Helvetica Neue" w:cs="Helvetica Neue"/>
          <w:color w:val="000000"/>
          <w:lang w:val="nl-NL"/>
        </w:rPr>
        <w:t xml:space="preserve">gebruik heeft </w:t>
      </w:r>
      <w:r>
        <w:rPr>
          <w:rFonts w:ascii="Helvetica Neue" w:hAnsi="Helvetica Neue" w:cs="Helvetica Neue"/>
          <w:color w:val="000000"/>
          <w:lang w:val="nl-NL"/>
        </w:rPr>
        <w:t>op uw gezondheid</w:t>
      </w:r>
      <w:r w:rsidR="001A53BD">
        <w:rPr>
          <w:rFonts w:ascii="Helvetica Neue" w:hAnsi="Helvetica Neue" w:cs="Helvetica Neue"/>
          <w:color w:val="000000"/>
          <w:lang w:val="nl-NL"/>
        </w:rPr>
        <w:t>,</w:t>
      </w:r>
      <w:r>
        <w:rPr>
          <w:rFonts w:ascii="Helvetica Neue" w:hAnsi="Helvetica Neue" w:cs="Helvetica Neue"/>
          <w:color w:val="000000"/>
          <w:lang w:val="nl-NL"/>
        </w:rPr>
        <w:t xml:space="preserve"> </w:t>
      </w:r>
      <w:r w:rsidRPr="0096621E">
        <w:rPr>
          <w:rFonts w:ascii="Helvetica Neue" w:hAnsi="Helvetica Neue" w:cs="Helvetica Neue"/>
          <w:color w:val="000000"/>
          <w:lang w:val="nl-NL"/>
        </w:rPr>
        <w:t xml:space="preserve">meten. De keuze om deze applicaties te gebruiken is aan u: we verplichten u niet, en er zijn geen gevolgen van het niet actief gebruiken van de </w:t>
      </w:r>
      <w:r w:rsidR="001A53BD">
        <w:rPr>
          <w:rFonts w:ascii="Helvetica Neue" w:hAnsi="Helvetica Neue" w:cs="Helvetica Neue"/>
          <w:color w:val="000000"/>
          <w:lang w:val="nl-NL"/>
        </w:rPr>
        <w:t xml:space="preserve">aangeraden </w:t>
      </w:r>
      <w:r w:rsidRPr="0096621E">
        <w:rPr>
          <w:rFonts w:ascii="Helvetica Neue" w:hAnsi="Helvetica Neue" w:cs="Helvetica Neue"/>
          <w:color w:val="000000"/>
          <w:lang w:val="nl-NL"/>
        </w:rPr>
        <w:t>applicaties. </w:t>
      </w:r>
    </w:p>
    <w:p w14:paraId="1ED483EB" w14:textId="77777777" w:rsidR="00D76762" w:rsidRDefault="00D76762" w:rsidP="00D76762">
      <w:pPr>
        <w:autoSpaceDE w:val="0"/>
        <w:autoSpaceDN w:val="0"/>
        <w:adjustRightInd w:val="0"/>
        <w:spacing w:line="280" w:lineRule="atLeast"/>
        <w:rPr>
          <w:rFonts w:ascii="Helvetica Neue" w:hAnsi="Helvetica Neue" w:cs="Helvetica Neue"/>
          <w:color w:val="000000"/>
          <w:lang w:val="nl-NL"/>
        </w:rPr>
      </w:pPr>
    </w:p>
    <w:p w14:paraId="59D59AA6" w14:textId="17B6461D" w:rsidR="00D76762" w:rsidRDefault="009A264B"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I</w:t>
      </w:r>
      <w:r w:rsidR="00D76762">
        <w:rPr>
          <w:rFonts w:ascii="Helvetica Neue" w:hAnsi="Helvetica Neue" w:cs="Helvetica Neue"/>
          <w:color w:val="000000"/>
          <w:lang w:val="nl-NL"/>
        </w:rPr>
        <w:t xml:space="preserve">n dit onderzoek proberen </w:t>
      </w:r>
      <w:r>
        <w:rPr>
          <w:rFonts w:ascii="Helvetica Neue" w:hAnsi="Helvetica Neue" w:cs="Helvetica Neue"/>
          <w:color w:val="000000"/>
          <w:lang w:val="nl-NL"/>
        </w:rPr>
        <w:t xml:space="preserve">we </w:t>
      </w:r>
      <w:r w:rsidR="00D76762">
        <w:rPr>
          <w:rFonts w:ascii="Helvetica Neue" w:hAnsi="Helvetica Neue" w:cs="Helvetica Neue"/>
          <w:color w:val="000000"/>
          <w:lang w:val="nl-NL"/>
        </w:rPr>
        <w:t xml:space="preserve">zo transparant mogelijk te zijn. Dit betekent dat alles </w:t>
      </w:r>
      <w:r w:rsidR="005C22F9">
        <w:rPr>
          <w:rFonts w:ascii="Helvetica Neue" w:hAnsi="Helvetica Neue" w:cs="Helvetica Neue"/>
          <w:color w:val="000000"/>
          <w:lang w:val="nl-NL"/>
        </w:rPr>
        <w:t>d</w:t>
      </w:r>
      <w:r>
        <w:rPr>
          <w:rFonts w:ascii="Helvetica Neue" w:hAnsi="Helvetica Neue" w:cs="Helvetica Neue"/>
          <w:color w:val="000000"/>
          <w:lang w:val="nl-NL"/>
        </w:rPr>
        <w:t xml:space="preserve">at </w:t>
      </w:r>
      <w:r w:rsidR="00D76762">
        <w:rPr>
          <w:rFonts w:ascii="Helvetica Neue" w:hAnsi="Helvetica Neue" w:cs="Helvetica Neue"/>
          <w:color w:val="000000"/>
          <w:lang w:val="nl-NL"/>
        </w:rPr>
        <w:t xml:space="preserve">we </w:t>
      </w:r>
      <w:r>
        <w:rPr>
          <w:rFonts w:ascii="Helvetica Neue" w:hAnsi="Helvetica Neue" w:cs="Helvetica Neue"/>
          <w:color w:val="000000"/>
          <w:lang w:val="nl-NL"/>
        </w:rPr>
        <w:t xml:space="preserve">meten </w:t>
      </w:r>
      <w:r w:rsidR="00D76762">
        <w:rPr>
          <w:rFonts w:ascii="Helvetica Neue" w:hAnsi="Helvetica Neue" w:cs="Helvetica Neue"/>
          <w:color w:val="000000"/>
          <w:lang w:val="nl-NL"/>
        </w:rPr>
        <w:t xml:space="preserve">zichtbaar en toegankelijk voor u is, en als u enige vragen hebt, we deze graag beantwoorden. Verder bent u de eigenaar van uw data: als u wil dat deze data verwijderd wordt, </w:t>
      </w:r>
      <w:r>
        <w:rPr>
          <w:rFonts w:ascii="Helvetica Neue" w:hAnsi="Helvetica Neue" w:cs="Helvetica Neue"/>
          <w:color w:val="000000"/>
          <w:lang w:val="nl-NL"/>
        </w:rPr>
        <w:t xml:space="preserve">of dat (delen van) uw data niet worden gebruikt in het onderzoek, dan </w:t>
      </w:r>
      <w:r w:rsidR="00D76762">
        <w:rPr>
          <w:rFonts w:ascii="Helvetica Neue" w:hAnsi="Helvetica Neue" w:cs="Helvetica Neue"/>
          <w:color w:val="000000"/>
          <w:lang w:val="nl-NL"/>
        </w:rPr>
        <w:t xml:space="preserve">kunt u dit zelf </w:t>
      </w:r>
      <w:r>
        <w:rPr>
          <w:rFonts w:ascii="Helvetica Neue" w:hAnsi="Helvetica Neue" w:cs="Helvetica Neue"/>
          <w:color w:val="000000"/>
          <w:lang w:val="nl-NL"/>
        </w:rPr>
        <w:t xml:space="preserve">instellen </w:t>
      </w:r>
      <w:r w:rsidR="00D76762">
        <w:rPr>
          <w:rFonts w:ascii="Helvetica Neue" w:hAnsi="Helvetica Neue" w:cs="Helvetica Neue"/>
          <w:color w:val="000000"/>
          <w:lang w:val="nl-NL"/>
        </w:rPr>
        <w:t xml:space="preserve">zonder </w:t>
      </w:r>
      <w:r>
        <w:rPr>
          <w:rFonts w:ascii="Helvetica Neue" w:hAnsi="Helvetica Neue" w:cs="Helvetica Neue"/>
          <w:color w:val="000000"/>
          <w:lang w:val="nl-NL"/>
        </w:rPr>
        <w:t xml:space="preserve">verdere </w:t>
      </w:r>
      <w:r w:rsidR="00D76762">
        <w:rPr>
          <w:rFonts w:ascii="Helvetica Neue" w:hAnsi="Helvetica Neue" w:cs="Helvetica Neue"/>
          <w:color w:val="000000"/>
          <w:lang w:val="nl-NL"/>
        </w:rPr>
        <w:t xml:space="preserve">verplichtingen of consequenties. </w:t>
      </w:r>
    </w:p>
    <w:p w14:paraId="1CF0A8E8" w14:textId="77777777" w:rsidR="00DB3F33" w:rsidRDefault="00DB3F33" w:rsidP="00D76762">
      <w:pPr>
        <w:autoSpaceDE w:val="0"/>
        <w:autoSpaceDN w:val="0"/>
        <w:adjustRightInd w:val="0"/>
        <w:spacing w:line="280" w:lineRule="atLeast"/>
        <w:rPr>
          <w:rFonts w:ascii="Helvetica Neue" w:hAnsi="Helvetica Neue" w:cs="Helvetica Neue"/>
          <w:color w:val="000000"/>
          <w:lang w:val="nl-NL"/>
        </w:rPr>
      </w:pPr>
    </w:p>
    <w:p w14:paraId="151C0926" w14:textId="77777777" w:rsidR="00CD2648" w:rsidRPr="0096621E" w:rsidRDefault="00CD2648" w:rsidP="00D76762">
      <w:pPr>
        <w:autoSpaceDE w:val="0"/>
        <w:autoSpaceDN w:val="0"/>
        <w:adjustRightInd w:val="0"/>
        <w:spacing w:line="280" w:lineRule="atLeast"/>
        <w:rPr>
          <w:rFonts w:ascii="Helvetica Neue" w:hAnsi="Helvetica Neue" w:cs="Helvetica Neue"/>
          <w:color w:val="000000"/>
          <w:lang w:val="nl-NL"/>
        </w:rPr>
      </w:pPr>
    </w:p>
    <w:p w14:paraId="729AA8B2" w14:textId="77777777" w:rsidR="00664915" w:rsidRPr="0096621E" w:rsidRDefault="00664915" w:rsidP="00D76762">
      <w:pPr>
        <w:autoSpaceDE w:val="0"/>
        <w:autoSpaceDN w:val="0"/>
        <w:adjustRightInd w:val="0"/>
        <w:spacing w:line="280" w:lineRule="atLeast"/>
        <w:rPr>
          <w:rFonts w:ascii="Helvetica Neue" w:hAnsi="Helvetica Neue" w:cs="Helvetica Neue"/>
          <w:color w:val="000000"/>
          <w:lang w:val="nl-NL"/>
        </w:rPr>
      </w:pPr>
    </w:p>
    <w:p w14:paraId="32469F10"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i/>
          <w:iCs/>
          <w:color w:val="000000"/>
          <w:lang w:val="nl-NL"/>
        </w:rPr>
        <w:lastRenderedPageBreak/>
        <w:t>Wie doen er mee?</w:t>
      </w:r>
    </w:p>
    <w:p w14:paraId="7473248C" w14:textId="77777777" w:rsidR="00DB3F33"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 xml:space="preserve">Dit onderzoek wordt geleid door </w:t>
      </w:r>
      <w:r>
        <w:rPr>
          <w:rFonts w:ascii="Helvetica Neue" w:hAnsi="Helvetica Neue" w:cs="Helvetica Neue"/>
          <w:color w:val="000000"/>
          <w:lang w:val="nl-NL"/>
        </w:rPr>
        <w:t>het</w:t>
      </w:r>
      <w:r w:rsidRPr="0096621E">
        <w:rPr>
          <w:rFonts w:ascii="Helvetica Neue" w:hAnsi="Helvetica Neue" w:cs="Helvetica Neue"/>
          <w:color w:val="000000"/>
          <w:lang w:val="nl-NL"/>
        </w:rPr>
        <w:t xml:space="preserve"> Jher</w:t>
      </w:r>
      <w:r>
        <w:rPr>
          <w:rFonts w:ascii="Helvetica Neue" w:hAnsi="Helvetica Neue" w:cs="Helvetica Neue"/>
          <w:color w:val="000000"/>
          <w:lang w:val="nl-NL"/>
        </w:rPr>
        <w:t>onimus Academy of Data Science</w:t>
      </w:r>
      <w:r w:rsidRPr="0096621E">
        <w:rPr>
          <w:rFonts w:ascii="Helvetica Neue" w:hAnsi="Helvetica Neue" w:cs="Helvetica Neue"/>
          <w:color w:val="000000"/>
          <w:lang w:val="nl-NL"/>
        </w:rPr>
        <w:t xml:space="preserve"> in Den Bosch. </w:t>
      </w:r>
      <w:r w:rsidR="00DB3F33">
        <w:rPr>
          <w:rFonts w:ascii="Helvetica Neue" w:hAnsi="Helvetica Neue" w:cs="Helvetica Neue"/>
          <w:color w:val="000000"/>
          <w:lang w:val="nl-NL"/>
        </w:rPr>
        <w:t>Financiering is mede mogelijk gemaakt door CZ Zorgverzekeraar, en Stichting Godshuizen. Beide instanties hebben geholpen in het opzetten van de studie, maar hebben verder geen actieve rol in de studie. Er is dus geen link tussen deelname in het panel, en uw zorgverzekering.</w:t>
      </w:r>
    </w:p>
    <w:p w14:paraId="4EE0DC55" w14:textId="77777777" w:rsidR="00DB3F33" w:rsidRDefault="00DB3F33" w:rsidP="00D76762">
      <w:pPr>
        <w:autoSpaceDE w:val="0"/>
        <w:autoSpaceDN w:val="0"/>
        <w:adjustRightInd w:val="0"/>
        <w:spacing w:line="280" w:lineRule="atLeast"/>
        <w:rPr>
          <w:rFonts w:ascii="Helvetica Neue" w:hAnsi="Helvetica Neue" w:cs="Helvetica Neue"/>
          <w:color w:val="000000"/>
          <w:lang w:val="nl-NL"/>
        </w:rPr>
      </w:pPr>
    </w:p>
    <w:p w14:paraId="5A50FFF4" w14:textId="313A4BC1" w:rsidR="00D76762" w:rsidRPr="0096621E" w:rsidRDefault="00DB3F33"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 </w:t>
      </w:r>
      <w:r w:rsidR="0011757F">
        <w:rPr>
          <w:rFonts w:ascii="Helvetica Neue" w:hAnsi="Helvetica Neue" w:cs="Helvetica Neue"/>
          <w:color w:val="000000"/>
          <w:lang w:val="nl-NL"/>
        </w:rPr>
        <w:t xml:space="preserve">In de eerste fase </w:t>
      </w:r>
      <w:r w:rsidR="00C15507">
        <w:rPr>
          <w:rFonts w:ascii="Helvetica Neue" w:hAnsi="Helvetica Neue" w:cs="Helvetica Neue"/>
          <w:color w:val="000000"/>
          <w:lang w:val="nl-NL"/>
        </w:rPr>
        <w:t xml:space="preserve">nodigen we </w:t>
      </w:r>
      <w:r w:rsidR="00D76762" w:rsidRPr="0096621E">
        <w:rPr>
          <w:rFonts w:ascii="Helvetica Neue" w:hAnsi="Helvetica Neue" w:cs="Helvetica Neue"/>
          <w:color w:val="000000"/>
          <w:lang w:val="nl-NL"/>
        </w:rPr>
        <w:t>de Brabantse bevolking</w:t>
      </w:r>
      <w:r w:rsidR="00C15507">
        <w:rPr>
          <w:rFonts w:ascii="Helvetica Neue" w:hAnsi="Helvetica Neue" w:cs="Helvetica Neue"/>
          <w:color w:val="000000"/>
          <w:lang w:val="nl-NL"/>
        </w:rPr>
        <w:t xml:space="preserve"> uit om tot een groep</w:t>
      </w:r>
      <w:r w:rsidR="00D76762" w:rsidRPr="0096621E">
        <w:rPr>
          <w:rFonts w:ascii="Helvetica Neue" w:hAnsi="Helvetica Neue" w:cs="Helvetica Neue"/>
          <w:color w:val="000000"/>
          <w:lang w:val="nl-NL"/>
        </w:rPr>
        <w:t xml:space="preserve"> van circa 1000 deelnemers te includeren in </w:t>
      </w:r>
      <w:r w:rsidR="00C15507">
        <w:rPr>
          <w:rFonts w:ascii="Helvetica Neue" w:hAnsi="Helvetica Neue" w:cs="Helvetica Neue"/>
          <w:color w:val="000000"/>
          <w:lang w:val="nl-NL"/>
        </w:rPr>
        <w:t>de</w:t>
      </w:r>
      <w:r w:rsidR="00C15507" w:rsidRPr="0096621E">
        <w:rPr>
          <w:rFonts w:ascii="Helvetica Neue" w:hAnsi="Helvetica Neue" w:cs="Helvetica Neue"/>
          <w:color w:val="000000"/>
          <w:lang w:val="nl-NL"/>
        </w:rPr>
        <w:t xml:space="preserve"> </w:t>
      </w:r>
      <w:r w:rsidR="00D76762" w:rsidRPr="0096621E">
        <w:rPr>
          <w:rFonts w:ascii="Helvetica Neue" w:hAnsi="Helvetica Neue" w:cs="Helvetica Neue"/>
          <w:color w:val="000000"/>
          <w:lang w:val="nl-NL"/>
        </w:rPr>
        <w:t>studie. </w:t>
      </w:r>
      <w:r w:rsidR="00D76762">
        <w:rPr>
          <w:rFonts w:ascii="Helvetica Neue" w:hAnsi="Helvetica Neue" w:cs="Helvetica Neue"/>
          <w:color w:val="000000"/>
          <w:lang w:val="nl-NL"/>
        </w:rPr>
        <w:t>D</w:t>
      </w:r>
      <w:r w:rsidR="00C15507">
        <w:rPr>
          <w:rFonts w:ascii="Helvetica Neue" w:hAnsi="Helvetica Neue" w:cs="Helvetica Neue"/>
          <w:color w:val="000000"/>
          <w:lang w:val="nl-NL"/>
        </w:rPr>
        <w:t xml:space="preserve">eze groep wordt mogelijk </w:t>
      </w:r>
      <w:r w:rsidR="00D76762">
        <w:rPr>
          <w:rFonts w:ascii="Helvetica Neue" w:hAnsi="Helvetica Neue" w:cs="Helvetica Neue"/>
          <w:color w:val="000000"/>
          <w:lang w:val="nl-NL"/>
        </w:rPr>
        <w:t>uitgebreid naar circa 10000 deelnemers na het eerste jaar.</w:t>
      </w:r>
    </w:p>
    <w:p w14:paraId="707816FE"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p>
    <w:p w14:paraId="4A1708EE"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i/>
          <w:iCs/>
          <w:color w:val="000000"/>
          <w:lang w:val="nl-NL"/>
        </w:rPr>
        <w:t>Deelname aan dit onderzoek</w:t>
      </w:r>
    </w:p>
    <w:p w14:paraId="70BE79A2" w14:textId="77777777" w:rsidR="00D76762"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Meedoen aan dit onderzoek is geheel vrijwillig, en u kunt op elk moment besluiten te stoppen met participatie, zonder negatieve consequenties of uitleg. </w:t>
      </w:r>
    </w:p>
    <w:p w14:paraId="4D537464" w14:textId="77777777" w:rsidR="00C74375" w:rsidRDefault="00C74375" w:rsidP="00D76762">
      <w:pPr>
        <w:autoSpaceDE w:val="0"/>
        <w:autoSpaceDN w:val="0"/>
        <w:adjustRightInd w:val="0"/>
        <w:spacing w:line="280" w:lineRule="atLeast"/>
        <w:rPr>
          <w:rFonts w:ascii="Helvetica Neue" w:hAnsi="Helvetica Neue" w:cs="Helvetica Neue"/>
          <w:color w:val="000000"/>
          <w:lang w:val="nl-NL"/>
        </w:rPr>
      </w:pPr>
    </w:p>
    <w:p w14:paraId="77687AE8" w14:textId="34A696E4" w:rsidR="00D76762" w:rsidRPr="0096621E" w:rsidRDefault="00976B50"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Meedoen aan het onderzoek geeft u direct inzicht in uw eigen activiteit, en stelt u in staat te experimenteren met verschillende eHealth applicaties. We belonen uw deelname aan het onderzoek door gepersonaliseerd inzicht in uw eigen beweegpatronen. Daarnaast spaart u tijdens uw deelname automatisch punten, waardoor u aan het eind van uw deelname de gebruikte “wearable” (het polsbandje dat uw activiteit</w:t>
      </w:r>
      <w:r w:rsidR="002135D8">
        <w:rPr>
          <w:rFonts w:ascii="Helvetica Neue" w:hAnsi="Helvetica Neue" w:cs="Helvetica Neue"/>
          <w:color w:val="000000"/>
          <w:lang w:val="nl-NL"/>
        </w:rPr>
        <w:t>, hartslag en slaappatronen</w:t>
      </w:r>
      <w:r>
        <w:rPr>
          <w:rFonts w:ascii="Helvetica Neue" w:hAnsi="Helvetica Neue" w:cs="Helvetica Neue"/>
          <w:color w:val="000000"/>
          <w:lang w:val="nl-NL"/>
        </w:rPr>
        <w:t xml:space="preserve"> meet) kun blijven gebruiken.</w:t>
      </w:r>
    </w:p>
    <w:p w14:paraId="7E401954"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p>
    <w:p w14:paraId="7C189FE0"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i/>
          <w:iCs/>
          <w:color w:val="000000"/>
          <w:lang w:val="nl-NL"/>
        </w:rPr>
        <w:t>Welke gegevens gaan we bij u meten?</w:t>
      </w:r>
    </w:p>
    <w:p w14:paraId="57BA5806"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Gedurende dit onderzoek proberen we aan de hand van verschillende meetwaardes een accuraat beeld van uw fysieke activiteit te krijgen, waardoor we u een beter persoonlijk advies kunnen geven. Van elke meetwaarde die hier genoemd wordt bent u in staat te kiezen of deze gemeten mag worden. Hoe meer we kunnen meten, hoe beter we een beeld van u kunnen krijgen. Echter stellen we u in controle over wat we wel en niet van u mogen weten. U kunt op elk moment deze selectie wijzigen, en ook eerder gemeten data van deze bronnen definitief en onherroepelijk verwijderen.</w:t>
      </w:r>
    </w:p>
    <w:p w14:paraId="4ADD55B5" w14:textId="77777777" w:rsidR="00D76762" w:rsidRDefault="00D76762" w:rsidP="00D76762">
      <w:pPr>
        <w:autoSpaceDE w:val="0"/>
        <w:autoSpaceDN w:val="0"/>
        <w:adjustRightInd w:val="0"/>
        <w:spacing w:line="280" w:lineRule="atLeast"/>
        <w:rPr>
          <w:rFonts w:ascii="Helvetica Neue" w:hAnsi="Helvetica Neue" w:cs="Helvetica Neue"/>
          <w:color w:val="000000"/>
          <w:lang w:val="nl-NL"/>
        </w:rPr>
      </w:pPr>
    </w:p>
    <w:p w14:paraId="282DEAB4" w14:textId="77777777" w:rsidR="00AD15F0" w:rsidRDefault="00AD15F0" w:rsidP="00AD15F0">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Gedurende het onderzoek wordt data van u verzameld. Zoals al eerder vernoemd wordt data alleen opgeslagen met uw</w:t>
      </w:r>
      <w:r w:rsidR="00976B50">
        <w:rPr>
          <w:rFonts w:ascii="Helvetica Neue" w:hAnsi="Helvetica Neue" w:cs="Helvetica Neue"/>
          <w:color w:val="000000"/>
          <w:lang w:val="nl-NL"/>
        </w:rPr>
        <w:t xml:space="preserve"> expliciete</w:t>
      </w:r>
      <w:r>
        <w:rPr>
          <w:rFonts w:ascii="Helvetica Neue" w:hAnsi="Helvetica Neue" w:cs="Helvetica Neue"/>
          <w:color w:val="000000"/>
          <w:lang w:val="nl-NL"/>
        </w:rPr>
        <w:t xml:space="preserve"> toestemming, en kunt u deze toestemming op elk moment </w:t>
      </w:r>
      <w:r w:rsidR="00413F92">
        <w:rPr>
          <w:rFonts w:ascii="Helvetica Neue" w:hAnsi="Helvetica Neue" w:cs="Helvetica Neue"/>
          <w:color w:val="000000"/>
          <w:lang w:val="nl-NL"/>
        </w:rPr>
        <w:t>intrekken</w:t>
      </w:r>
      <w:r>
        <w:rPr>
          <w:rFonts w:ascii="Helvetica Neue" w:hAnsi="Helvetica Neue" w:cs="Helvetica Neue"/>
          <w:color w:val="000000"/>
          <w:lang w:val="nl-NL"/>
        </w:rPr>
        <w:t>. Voor elke databron kunt u de keuze maken of u deze wil laten opslaan. Hoe meer van deze bronnen we kunnen meten, hoe beter we u gepersonaliseerd advies kunnen geven. De data die wordt verzameld is als volgt:</w:t>
      </w:r>
    </w:p>
    <w:p w14:paraId="0491CF17" w14:textId="77777777" w:rsidR="00AD15F0" w:rsidRDefault="00AD15F0" w:rsidP="00AD15F0">
      <w:pPr>
        <w:autoSpaceDE w:val="0"/>
        <w:autoSpaceDN w:val="0"/>
        <w:adjustRightInd w:val="0"/>
        <w:spacing w:line="280" w:lineRule="atLeast"/>
        <w:rPr>
          <w:rFonts w:ascii="Helvetica Neue" w:hAnsi="Helvetica Neue" w:cs="Helvetica Neue"/>
          <w:color w:val="000000"/>
          <w:lang w:val="nl-NL"/>
        </w:rPr>
      </w:pPr>
    </w:p>
    <w:tbl>
      <w:tblPr>
        <w:tblStyle w:val="TableGrid"/>
        <w:tblW w:w="9046" w:type="dxa"/>
        <w:tblLook w:val="04A0" w:firstRow="1" w:lastRow="0" w:firstColumn="1" w:lastColumn="0" w:noHBand="0" w:noVBand="1"/>
      </w:tblPr>
      <w:tblGrid>
        <w:gridCol w:w="3015"/>
        <w:gridCol w:w="3015"/>
        <w:gridCol w:w="3016"/>
      </w:tblGrid>
      <w:tr w:rsidR="00AD15F0" w14:paraId="3589249D" w14:textId="77777777" w:rsidTr="006F1A26">
        <w:trPr>
          <w:trHeight w:val="601"/>
        </w:trPr>
        <w:tc>
          <w:tcPr>
            <w:tcW w:w="3015" w:type="dxa"/>
          </w:tcPr>
          <w:p w14:paraId="68C254B5" w14:textId="77777777" w:rsidR="00AD15F0" w:rsidRPr="0093096D" w:rsidRDefault="00AD15F0" w:rsidP="006F1A26">
            <w:pPr>
              <w:autoSpaceDE w:val="0"/>
              <w:autoSpaceDN w:val="0"/>
              <w:adjustRightInd w:val="0"/>
              <w:spacing w:line="280" w:lineRule="atLeast"/>
              <w:rPr>
                <w:rFonts w:ascii="Helvetica Neue" w:hAnsi="Helvetica Neue" w:cs="Helvetica Neue"/>
                <w:b/>
                <w:color w:val="000000"/>
                <w:lang w:val="nl-NL"/>
              </w:rPr>
            </w:pPr>
            <w:r>
              <w:rPr>
                <w:rFonts w:ascii="Helvetica Neue" w:hAnsi="Helvetica Neue" w:cs="Helvetica Neue"/>
                <w:b/>
                <w:color w:val="000000"/>
                <w:lang w:val="nl-NL"/>
              </w:rPr>
              <w:t>Databron</w:t>
            </w:r>
          </w:p>
        </w:tc>
        <w:tc>
          <w:tcPr>
            <w:tcW w:w="3015" w:type="dxa"/>
          </w:tcPr>
          <w:p w14:paraId="02389C2B" w14:textId="77777777" w:rsidR="00AD15F0" w:rsidRPr="0093096D" w:rsidRDefault="00AD15F0" w:rsidP="006F1A26">
            <w:pPr>
              <w:autoSpaceDE w:val="0"/>
              <w:autoSpaceDN w:val="0"/>
              <w:adjustRightInd w:val="0"/>
              <w:spacing w:line="280" w:lineRule="atLeast"/>
              <w:rPr>
                <w:rFonts w:ascii="Helvetica Neue" w:hAnsi="Helvetica Neue" w:cs="Helvetica Neue"/>
                <w:b/>
                <w:color w:val="000000"/>
                <w:lang w:val="nl-NL"/>
              </w:rPr>
            </w:pPr>
            <w:r>
              <w:rPr>
                <w:rFonts w:ascii="Helvetica Neue" w:hAnsi="Helvetica Neue" w:cs="Helvetica Neue"/>
                <w:b/>
                <w:color w:val="000000"/>
                <w:lang w:val="nl-NL"/>
              </w:rPr>
              <w:t>Frequentie</w:t>
            </w:r>
          </w:p>
        </w:tc>
        <w:tc>
          <w:tcPr>
            <w:tcW w:w="3016" w:type="dxa"/>
          </w:tcPr>
          <w:p w14:paraId="50CBCD20" w14:textId="77777777" w:rsidR="00AD15F0" w:rsidRPr="0093096D" w:rsidRDefault="00AD15F0" w:rsidP="006F1A26">
            <w:pPr>
              <w:autoSpaceDE w:val="0"/>
              <w:autoSpaceDN w:val="0"/>
              <w:adjustRightInd w:val="0"/>
              <w:spacing w:line="280" w:lineRule="atLeast"/>
              <w:rPr>
                <w:rFonts w:ascii="Helvetica Neue" w:hAnsi="Helvetica Neue" w:cs="Helvetica Neue"/>
                <w:b/>
                <w:color w:val="000000"/>
                <w:lang w:val="nl-NL"/>
              </w:rPr>
            </w:pPr>
            <w:r>
              <w:rPr>
                <w:rFonts w:ascii="Helvetica Neue" w:hAnsi="Helvetica Neue" w:cs="Helvetica Neue"/>
                <w:b/>
                <w:color w:val="000000"/>
                <w:lang w:val="nl-NL"/>
              </w:rPr>
              <w:t>Vo</w:t>
            </w:r>
            <w:bookmarkStart w:id="1" w:name="_GoBack"/>
            <w:bookmarkEnd w:id="1"/>
            <w:r>
              <w:rPr>
                <w:rFonts w:ascii="Helvetica Neue" w:hAnsi="Helvetica Neue" w:cs="Helvetica Neue"/>
                <w:b/>
                <w:color w:val="000000"/>
                <w:lang w:val="nl-NL"/>
              </w:rPr>
              <w:t>orbeeld</w:t>
            </w:r>
          </w:p>
        </w:tc>
      </w:tr>
      <w:tr w:rsidR="00AD15F0" w14:paraId="46F1396F" w14:textId="77777777" w:rsidTr="006F1A26">
        <w:trPr>
          <w:trHeight w:val="601"/>
        </w:trPr>
        <w:tc>
          <w:tcPr>
            <w:tcW w:w="3015" w:type="dxa"/>
          </w:tcPr>
          <w:p w14:paraId="694E594C"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Stappen gezet</w:t>
            </w:r>
          </w:p>
        </w:tc>
        <w:tc>
          <w:tcPr>
            <w:tcW w:w="3015" w:type="dxa"/>
          </w:tcPr>
          <w:p w14:paraId="7DC4B6A3" w14:textId="3ADC5054" w:rsidR="00AD15F0" w:rsidRDefault="00976B5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Ieder uur sturen meten wij het aantal stappen in dat uur.</w:t>
            </w:r>
          </w:p>
        </w:tc>
        <w:tc>
          <w:tcPr>
            <w:tcW w:w="3016" w:type="dxa"/>
          </w:tcPr>
          <w:p w14:paraId="7E9F78FB"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14:00-15:00 - </w:t>
            </w:r>
            <w:r w:rsidRPr="0093096D">
              <w:rPr>
                <w:rFonts w:ascii="Helvetica Neue" w:hAnsi="Helvetica Neue" w:cs="Helvetica Neue"/>
                <w:b/>
                <w:color w:val="000000"/>
                <w:lang w:val="nl-NL"/>
              </w:rPr>
              <w:t>739 stappen</w:t>
            </w:r>
          </w:p>
        </w:tc>
      </w:tr>
      <w:tr w:rsidR="00AD15F0" w14:paraId="26D577A7" w14:textId="77777777" w:rsidTr="006F1A26">
        <w:trPr>
          <w:trHeight w:val="601"/>
        </w:trPr>
        <w:tc>
          <w:tcPr>
            <w:tcW w:w="3015" w:type="dxa"/>
          </w:tcPr>
          <w:p w14:paraId="2F3521BB"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Hartslag</w:t>
            </w:r>
          </w:p>
        </w:tc>
        <w:tc>
          <w:tcPr>
            <w:tcW w:w="3015" w:type="dxa"/>
          </w:tcPr>
          <w:p w14:paraId="245BC493" w14:textId="31028467" w:rsidR="00AD15F0" w:rsidRDefault="00976B5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We meten uw gemiddelde hartslag ieder uur.</w:t>
            </w:r>
          </w:p>
        </w:tc>
        <w:tc>
          <w:tcPr>
            <w:tcW w:w="3016" w:type="dxa"/>
          </w:tcPr>
          <w:p w14:paraId="6F90F35F"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14:00 – </w:t>
            </w:r>
            <w:r w:rsidRPr="0093096D">
              <w:rPr>
                <w:rFonts w:ascii="Helvetica Neue" w:hAnsi="Helvetica Neue" w:cs="Helvetica Neue"/>
                <w:b/>
                <w:color w:val="000000"/>
                <w:lang w:val="nl-NL"/>
              </w:rPr>
              <w:t>74bpm</w:t>
            </w:r>
          </w:p>
        </w:tc>
      </w:tr>
      <w:tr w:rsidR="00AD15F0" w14:paraId="1274A62D" w14:textId="77777777" w:rsidTr="006F1A26">
        <w:trPr>
          <w:trHeight w:val="645"/>
        </w:trPr>
        <w:tc>
          <w:tcPr>
            <w:tcW w:w="3015" w:type="dxa"/>
          </w:tcPr>
          <w:p w14:paraId="665C0A1F"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Slaap</w:t>
            </w:r>
            <w:r w:rsidR="00976B50">
              <w:rPr>
                <w:rFonts w:ascii="Helvetica Neue" w:hAnsi="Helvetica Neue" w:cs="Helvetica Neue"/>
                <w:color w:val="000000"/>
                <w:lang w:val="nl-NL"/>
              </w:rPr>
              <w:t xml:space="preserve"> duur</w:t>
            </w:r>
          </w:p>
        </w:tc>
        <w:tc>
          <w:tcPr>
            <w:tcW w:w="3015" w:type="dxa"/>
          </w:tcPr>
          <w:p w14:paraId="73FD39E6" w14:textId="489E2DBF" w:rsidR="00AD15F0" w:rsidRDefault="00976B5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We meten iedere nacht hoe laat u gaat slapen en hoe laat u wakker wordt.</w:t>
            </w:r>
          </w:p>
        </w:tc>
        <w:tc>
          <w:tcPr>
            <w:tcW w:w="3016" w:type="dxa"/>
          </w:tcPr>
          <w:p w14:paraId="54A3294F"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23 Februari: </w:t>
            </w:r>
            <w:r w:rsidRPr="0093096D">
              <w:rPr>
                <w:rFonts w:ascii="Helvetica Neue" w:hAnsi="Helvetica Neue" w:cs="Helvetica Neue"/>
                <w:b/>
                <w:color w:val="000000"/>
                <w:lang w:val="nl-NL"/>
              </w:rPr>
              <w:t>23:16 – 07:12</w:t>
            </w:r>
          </w:p>
        </w:tc>
      </w:tr>
      <w:tr w:rsidR="00AD15F0" w14:paraId="4E3DFCA8" w14:textId="77777777" w:rsidTr="006F1A26">
        <w:trPr>
          <w:trHeight w:val="1377"/>
        </w:trPr>
        <w:tc>
          <w:tcPr>
            <w:tcW w:w="3015" w:type="dxa"/>
          </w:tcPr>
          <w:p w14:paraId="2017C419"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lastRenderedPageBreak/>
              <w:t>Telefoongebruik</w:t>
            </w:r>
          </w:p>
        </w:tc>
        <w:tc>
          <w:tcPr>
            <w:tcW w:w="3015" w:type="dxa"/>
          </w:tcPr>
          <w:p w14:paraId="4ACAABF4" w14:textId="009AC055" w:rsidR="00AD15F0" w:rsidRDefault="00976B5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We meten uw</w:t>
            </w:r>
            <w:r w:rsidR="00AD15F0">
              <w:rPr>
                <w:rFonts w:ascii="Helvetica Neue" w:hAnsi="Helvetica Neue" w:cs="Helvetica Neue"/>
                <w:color w:val="000000"/>
                <w:lang w:val="nl-NL"/>
              </w:rPr>
              <w:t xml:space="preserve"> schermtijd </w:t>
            </w:r>
            <w:r>
              <w:rPr>
                <w:rFonts w:ascii="Helvetica Neue" w:hAnsi="Helvetica Neue" w:cs="Helvetica Neue"/>
                <w:color w:val="000000"/>
                <w:lang w:val="nl-NL"/>
              </w:rPr>
              <w:t>&amp; duur gebruik van verschillende applicaties.</w:t>
            </w:r>
            <w:r w:rsidR="00DB3F33">
              <w:rPr>
                <w:rFonts w:ascii="Helvetica Neue" w:hAnsi="Helvetica Neue" w:cs="Helvetica Neue"/>
                <w:color w:val="000000"/>
                <w:lang w:val="nl-NL"/>
              </w:rPr>
              <w:t xml:space="preserve"> Hierbij meten we enkel de duur van het gebruik van een applicatie, en hebben we geen zicht op wat er binnen de applicaie gebeurt. </w:t>
            </w:r>
          </w:p>
        </w:tc>
        <w:tc>
          <w:tcPr>
            <w:tcW w:w="3016" w:type="dxa"/>
          </w:tcPr>
          <w:p w14:paraId="5C33844F" w14:textId="77777777" w:rsidR="00AD15F0" w:rsidRPr="0093096D" w:rsidRDefault="00AD15F0" w:rsidP="006F1A26">
            <w:pPr>
              <w:autoSpaceDE w:val="0"/>
              <w:autoSpaceDN w:val="0"/>
              <w:adjustRightInd w:val="0"/>
              <w:spacing w:line="280" w:lineRule="atLeast"/>
              <w:rPr>
                <w:rFonts w:ascii="Helvetica Neue" w:hAnsi="Helvetica Neue" w:cs="Helvetica Neue"/>
                <w:b/>
                <w:color w:val="000000"/>
                <w:lang w:val="nl-NL"/>
              </w:rPr>
            </w:pPr>
            <w:r w:rsidRPr="0093096D">
              <w:rPr>
                <w:rFonts w:ascii="Helvetica Neue" w:hAnsi="Helvetica Neue" w:cs="Helvetica Neue"/>
                <w:b/>
                <w:color w:val="000000"/>
                <w:lang w:val="nl-NL"/>
              </w:rPr>
              <w:t>Chrome: 14:03 – 14:04</w:t>
            </w:r>
          </w:p>
          <w:p w14:paraId="3F67AE47" w14:textId="77777777" w:rsidR="00AD15F0" w:rsidRPr="0093096D" w:rsidRDefault="00AD15F0" w:rsidP="006F1A26">
            <w:pPr>
              <w:autoSpaceDE w:val="0"/>
              <w:autoSpaceDN w:val="0"/>
              <w:adjustRightInd w:val="0"/>
              <w:spacing w:line="280" w:lineRule="atLeast"/>
              <w:rPr>
                <w:rFonts w:ascii="Helvetica Neue" w:hAnsi="Helvetica Neue" w:cs="Helvetica Neue"/>
                <w:b/>
                <w:color w:val="000000"/>
                <w:lang w:val="nl-NL"/>
              </w:rPr>
            </w:pPr>
            <w:r w:rsidRPr="0093096D">
              <w:rPr>
                <w:rFonts w:ascii="Helvetica Neue" w:hAnsi="Helvetica Neue" w:cs="Helvetica Neue"/>
                <w:b/>
                <w:color w:val="000000"/>
                <w:lang w:val="nl-NL"/>
              </w:rPr>
              <w:t>Facebook: 14:04 – 14:17</w:t>
            </w:r>
          </w:p>
          <w:p w14:paraId="0795C2FF" w14:textId="77777777" w:rsidR="00AD15F0" w:rsidRPr="0093096D" w:rsidRDefault="00AD15F0" w:rsidP="006F1A26">
            <w:pPr>
              <w:autoSpaceDE w:val="0"/>
              <w:autoSpaceDN w:val="0"/>
              <w:adjustRightInd w:val="0"/>
              <w:spacing w:line="280" w:lineRule="atLeast"/>
              <w:rPr>
                <w:rFonts w:ascii="Helvetica Neue" w:hAnsi="Helvetica Neue" w:cs="Helvetica Neue"/>
                <w:b/>
                <w:color w:val="000000"/>
                <w:lang w:val="nl-NL"/>
              </w:rPr>
            </w:pPr>
            <w:r w:rsidRPr="0093096D">
              <w:rPr>
                <w:rFonts w:ascii="Helvetica Neue" w:hAnsi="Helvetica Neue" w:cs="Helvetica Neue"/>
                <w:b/>
                <w:color w:val="000000"/>
                <w:lang w:val="nl-NL"/>
              </w:rPr>
              <w:t>Messages: 14:23 – 14:25</w:t>
            </w:r>
          </w:p>
          <w:p w14:paraId="17666504"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sidRPr="0093096D">
              <w:rPr>
                <w:rFonts w:ascii="Helvetica Neue" w:hAnsi="Helvetica Neue" w:cs="Helvetica Neue"/>
                <w:b/>
                <w:color w:val="000000"/>
                <w:lang w:val="nl-NL"/>
              </w:rPr>
              <w:t>Mail: 14:25 – 14:37</w:t>
            </w:r>
          </w:p>
        </w:tc>
      </w:tr>
      <w:tr w:rsidR="00AD15F0" w14:paraId="062D12BC" w14:textId="77777777" w:rsidTr="006F1A26">
        <w:trPr>
          <w:trHeight w:val="1246"/>
        </w:trPr>
        <w:tc>
          <w:tcPr>
            <w:tcW w:w="3015" w:type="dxa"/>
          </w:tcPr>
          <w:p w14:paraId="3B128755"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GPS</w:t>
            </w:r>
          </w:p>
        </w:tc>
        <w:tc>
          <w:tcPr>
            <w:tcW w:w="3015" w:type="dxa"/>
          </w:tcPr>
          <w:p w14:paraId="50DE9A99"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Eens per 4 uur</w:t>
            </w:r>
            <w:r w:rsidR="00976B50">
              <w:rPr>
                <w:rFonts w:ascii="Helvetica Neue" w:hAnsi="Helvetica Neue" w:cs="Helvetica Neue"/>
                <w:color w:val="000000"/>
                <w:lang w:val="nl-NL"/>
              </w:rPr>
              <w:t xml:space="preserve"> wordt uw huidige locatie opgeslagen.</w:t>
            </w:r>
          </w:p>
        </w:tc>
        <w:tc>
          <w:tcPr>
            <w:tcW w:w="3016" w:type="dxa"/>
          </w:tcPr>
          <w:p w14:paraId="06DDCDCE" w14:textId="77777777" w:rsidR="00AD15F0" w:rsidRPr="0093096D" w:rsidRDefault="00AD15F0" w:rsidP="006F1A26">
            <w:pPr>
              <w:autoSpaceDE w:val="0"/>
              <w:autoSpaceDN w:val="0"/>
              <w:adjustRightInd w:val="0"/>
              <w:spacing w:line="280" w:lineRule="atLeast"/>
              <w:rPr>
                <w:rFonts w:ascii="Helvetica Neue" w:hAnsi="Helvetica Neue" w:cs="Helvetica Neue"/>
                <w:b/>
                <w:color w:val="000000"/>
                <w:lang w:val="nl-NL"/>
              </w:rPr>
            </w:pPr>
            <w:r>
              <w:rPr>
                <w:rFonts w:ascii="Helvetica Neue" w:hAnsi="Helvetica Neue" w:cs="Helvetica Neue"/>
                <w:color w:val="000000"/>
                <w:lang w:val="nl-NL"/>
              </w:rPr>
              <w:t xml:space="preserve">14:00-18:00: </w:t>
            </w:r>
            <w:r>
              <w:rPr>
                <w:rFonts w:ascii="Helvetica Neue" w:hAnsi="Helvetica Neue" w:cs="Helvetica Neue"/>
                <w:b/>
                <w:color w:val="000000"/>
                <w:lang w:val="nl-NL"/>
              </w:rPr>
              <w:t>38.8977N, 77.0365W</w:t>
            </w:r>
          </w:p>
        </w:tc>
      </w:tr>
      <w:tr w:rsidR="00AD15F0" w14:paraId="51864A04" w14:textId="77777777" w:rsidTr="006F1A26">
        <w:trPr>
          <w:trHeight w:val="1246"/>
        </w:trPr>
        <w:tc>
          <w:tcPr>
            <w:tcW w:w="3015" w:type="dxa"/>
          </w:tcPr>
          <w:p w14:paraId="0A3460EF"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Experience Sampling</w:t>
            </w:r>
          </w:p>
        </w:tc>
        <w:tc>
          <w:tcPr>
            <w:tcW w:w="3015" w:type="dxa"/>
          </w:tcPr>
          <w:p w14:paraId="167771DD" w14:textId="316179F1" w:rsidR="00AD15F0" w:rsidRDefault="00976B5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Maximaal 2x per week kunnen we u middels een push bericht enkele korte vragen stellen. Dit zullen nooit meer dan 10 meerkeuze vragen per keer zijn.</w:t>
            </w:r>
          </w:p>
        </w:tc>
        <w:tc>
          <w:tcPr>
            <w:tcW w:w="3016" w:type="dxa"/>
          </w:tcPr>
          <w:p w14:paraId="7F57F83C" w14:textId="77777777" w:rsidR="00AD15F0"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23 Februari 14:00:</w:t>
            </w:r>
          </w:p>
          <w:p w14:paraId="6CDB048A" w14:textId="77777777" w:rsidR="00AD15F0" w:rsidRDefault="00AD15F0" w:rsidP="006F1A26">
            <w:pPr>
              <w:autoSpaceDE w:val="0"/>
              <w:autoSpaceDN w:val="0"/>
              <w:adjustRightInd w:val="0"/>
              <w:spacing w:line="280" w:lineRule="atLeast"/>
              <w:rPr>
                <w:rFonts w:ascii="Helvetica Neue" w:hAnsi="Helvetica Neue" w:cs="Helvetica Neue"/>
                <w:b/>
                <w:color w:val="000000"/>
                <w:lang w:val="nl-NL"/>
              </w:rPr>
            </w:pPr>
            <w:r>
              <w:rPr>
                <w:rFonts w:ascii="Helvetica Neue" w:hAnsi="Helvetica Neue" w:cs="Helvetica Neue"/>
                <w:color w:val="000000"/>
                <w:lang w:val="nl-NL"/>
              </w:rPr>
              <w:t xml:space="preserve">Ik heb energie: </w:t>
            </w:r>
            <w:r w:rsidRPr="0093096D">
              <w:rPr>
                <w:rFonts w:ascii="Helvetica Neue" w:hAnsi="Helvetica Neue" w:cs="Helvetica Neue"/>
                <w:b/>
                <w:color w:val="000000"/>
                <w:lang w:val="nl-NL"/>
              </w:rPr>
              <w:t>Ja</w:t>
            </w:r>
          </w:p>
          <w:p w14:paraId="294A0DF5" w14:textId="77777777" w:rsidR="00AD15F0" w:rsidRDefault="00AD15F0" w:rsidP="006F1A26">
            <w:pPr>
              <w:autoSpaceDE w:val="0"/>
              <w:autoSpaceDN w:val="0"/>
              <w:adjustRightInd w:val="0"/>
              <w:spacing w:line="280" w:lineRule="atLeast"/>
              <w:rPr>
                <w:rFonts w:ascii="Helvetica Neue" w:hAnsi="Helvetica Neue" w:cs="Helvetica Neue"/>
                <w:b/>
                <w:color w:val="000000"/>
                <w:lang w:val="nl-NL"/>
              </w:rPr>
            </w:pPr>
            <w:r>
              <w:rPr>
                <w:rFonts w:ascii="Helvetica Neue" w:hAnsi="Helvetica Neue" w:cs="Helvetica Neue"/>
                <w:color w:val="000000"/>
                <w:lang w:val="nl-NL"/>
              </w:rPr>
              <w:t xml:space="preserve">Ik heb honger: </w:t>
            </w:r>
            <w:r>
              <w:rPr>
                <w:rFonts w:ascii="Helvetica Neue" w:hAnsi="Helvetica Neue" w:cs="Helvetica Neue"/>
                <w:b/>
                <w:color w:val="000000"/>
                <w:lang w:val="nl-NL"/>
              </w:rPr>
              <w:t>Nee</w:t>
            </w:r>
          </w:p>
          <w:p w14:paraId="1906322B" w14:textId="77777777" w:rsidR="00AD15F0" w:rsidRPr="00B0148A" w:rsidRDefault="00AD15F0" w:rsidP="006F1A26">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Ik voel me goed: </w:t>
            </w:r>
            <w:r>
              <w:rPr>
                <w:rFonts w:ascii="Helvetica Neue" w:hAnsi="Helvetica Neue" w:cs="Helvetica Neue"/>
                <w:b/>
                <w:color w:val="000000"/>
                <w:lang w:val="nl-NL"/>
              </w:rPr>
              <w:t>Ja</w:t>
            </w:r>
          </w:p>
          <w:p w14:paraId="1DBF5E03" w14:textId="77777777" w:rsidR="00AD15F0" w:rsidRPr="00B0148A" w:rsidRDefault="00AD15F0" w:rsidP="006F1A26">
            <w:pPr>
              <w:autoSpaceDE w:val="0"/>
              <w:autoSpaceDN w:val="0"/>
              <w:adjustRightInd w:val="0"/>
              <w:spacing w:line="280" w:lineRule="atLeast"/>
              <w:rPr>
                <w:rFonts w:ascii="Helvetica Neue" w:hAnsi="Helvetica Neue" w:cs="Helvetica Neue"/>
                <w:color w:val="000000"/>
                <w:lang w:val="nl-NL"/>
              </w:rPr>
            </w:pPr>
          </w:p>
        </w:tc>
      </w:tr>
    </w:tbl>
    <w:p w14:paraId="27D26CBF" w14:textId="77777777" w:rsidR="00AD15F0" w:rsidRDefault="00AD15F0" w:rsidP="00AD15F0">
      <w:pPr>
        <w:autoSpaceDE w:val="0"/>
        <w:autoSpaceDN w:val="0"/>
        <w:adjustRightInd w:val="0"/>
        <w:spacing w:line="280" w:lineRule="atLeast"/>
        <w:rPr>
          <w:rFonts w:ascii="Helvetica Neue" w:hAnsi="Helvetica Neue" w:cs="Helvetica Neue"/>
          <w:color w:val="000000"/>
          <w:lang w:val="nl-NL"/>
        </w:rPr>
      </w:pPr>
    </w:p>
    <w:p w14:paraId="4EA2A770" w14:textId="77777777" w:rsidR="0049013B" w:rsidRDefault="0049013B" w:rsidP="00AD15F0">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Als u ervoor kiest de wearable niet te dragen gedurende delen van de dag, of de nacht, zal dit ervoor zorgen dat een deel van de data niet verzameld kan worden. Dit heeft geen consequenties voor u, en </w:t>
      </w:r>
      <w:r w:rsidR="00A57C06">
        <w:rPr>
          <w:rFonts w:ascii="Helvetica Neue" w:hAnsi="Helvetica Neue" w:cs="Helvetica Neue"/>
          <w:color w:val="000000"/>
          <w:lang w:val="nl-NL"/>
        </w:rPr>
        <w:t xml:space="preserve">u kunt zelf kiezen wanneer u de wearable wil dragen. </w:t>
      </w:r>
    </w:p>
    <w:p w14:paraId="50FE5B8A" w14:textId="77777777" w:rsidR="0049013B" w:rsidRDefault="0049013B" w:rsidP="00AD15F0">
      <w:pPr>
        <w:autoSpaceDE w:val="0"/>
        <w:autoSpaceDN w:val="0"/>
        <w:adjustRightInd w:val="0"/>
        <w:spacing w:line="280" w:lineRule="atLeast"/>
        <w:rPr>
          <w:rFonts w:ascii="Helvetica Neue" w:hAnsi="Helvetica Neue" w:cs="Helvetica Neue"/>
          <w:color w:val="000000"/>
          <w:lang w:val="nl-NL"/>
        </w:rPr>
      </w:pPr>
    </w:p>
    <w:p w14:paraId="490A8D88" w14:textId="77777777" w:rsidR="00AD15F0" w:rsidRDefault="00AD15F0" w:rsidP="00AD15F0">
      <w:pPr>
        <w:autoSpaceDE w:val="0"/>
        <w:autoSpaceDN w:val="0"/>
        <w:adjustRightInd w:val="0"/>
        <w:spacing w:line="280" w:lineRule="atLeast"/>
        <w:rPr>
          <w:rFonts w:ascii="Helvetica Neue" w:hAnsi="Helvetica Neue" w:cs="Helvetica Neue"/>
          <w:i/>
          <w:color w:val="000000"/>
          <w:lang w:val="nl-NL"/>
        </w:rPr>
      </w:pPr>
      <w:r>
        <w:rPr>
          <w:rFonts w:ascii="Helvetica Neue" w:hAnsi="Helvetica Neue" w:cs="Helvetica Neue"/>
          <w:i/>
          <w:color w:val="000000"/>
          <w:lang w:val="nl-NL"/>
        </w:rPr>
        <w:t>Experience Sampling</w:t>
      </w:r>
    </w:p>
    <w:p w14:paraId="34E4706D" w14:textId="1A7CB6C0" w:rsidR="00AD15F0" w:rsidRPr="008C0A81" w:rsidRDefault="00AD15F0" w:rsidP="00AD15F0">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Gedurende het onderzoek willen we weten hoe uw activiteit en eventuele gebruik van de door</w:t>
      </w:r>
      <w:r w:rsidR="00FE7C4B">
        <w:rPr>
          <w:rFonts w:ascii="Helvetica Neue" w:hAnsi="Helvetica Neue" w:cs="Helvetica Neue"/>
          <w:color w:val="000000"/>
          <w:lang w:val="nl-NL"/>
        </w:rPr>
        <w:t xml:space="preserve"> </w:t>
      </w:r>
      <w:r>
        <w:rPr>
          <w:rFonts w:ascii="Helvetica Neue" w:hAnsi="Helvetica Neue" w:cs="Helvetica Neue"/>
          <w:color w:val="000000"/>
          <w:lang w:val="nl-NL"/>
        </w:rPr>
        <w:t>ons aangerade</w:t>
      </w:r>
      <w:r w:rsidR="00FE7C4B">
        <w:rPr>
          <w:rFonts w:ascii="Helvetica Neue" w:hAnsi="Helvetica Neue" w:cs="Helvetica Neue"/>
          <w:color w:val="000000"/>
          <w:lang w:val="nl-NL"/>
        </w:rPr>
        <w:t>n</w:t>
      </w:r>
      <w:r>
        <w:rPr>
          <w:rFonts w:ascii="Helvetica Neue" w:hAnsi="Helvetica Neue" w:cs="Helvetica Neue"/>
          <w:color w:val="000000"/>
          <w:lang w:val="nl-NL"/>
        </w:rPr>
        <w:t xml:space="preserve"> applicaties invloed heeft op hoe u zich voelt. Om dit gericht en met minimale moeite van uw kant te doen, zetten wij een veel gebruikte manier van vragen stellen in</w:t>
      </w:r>
      <w:r w:rsidRPr="00445792">
        <w:rPr>
          <w:rFonts w:ascii="Helvetica Neue" w:hAnsi="Helvetica Neue" w:cs="Helvetica Neue"/>
          <w:i/>
          <w:color w:val="000000"/>
          <w:lang w:val="nl-NL"/>
        </w:rPr>
        <w:t>: experience sampling</w:t>
      </w:r>
      <w:r>
        <w:rPr>
          <w:rFonts w:ascii="Helvetica Neue" w:hAnsi="Helvetica Neue" w:cs="Helvetica Neue"/>
          <w:color w:val="000000"/>
          <w:lang w:val="nl-NL"/>
        </w:rPr>
        <w:t>. In deze methode worden korte, makkelijk te beantwoorden vragen, met een zekere frequentie gesteld. Deze frequentie kan en zal variëren</w:t>
      </w:r>
      <w:r w:rsidR="00976B50">
        <w:rPr>
          <w:rFonts w:ascii="Helvetica Neue" w:hAnsi="Helvetica Neue" w:cs="Helvetica Neue"/>
          <w:color w:val="000000"/>
          <w:lang w:val="nl-NL"/>
        </w:rPr>
        <w:t>, maar we beperken dit tot maximaal 2x per week</w:t>
      </w:r>
      <w:r>
        <w:rPr>
          <w:rFonts w:ascii="Helvetica Neue" w:hAnsi="Helvetica Neue" w:cs="Helvetica Neue"/>
          <w:color w:val="000000"/>
          <w:lang w:val="nl-NL"/>
        </w:rPr>
        <w:t xml:space="preserve">. Als u dit als storend ervaart, kunt u kiezen deze vragen niet te beantwoorden zonder verdere consequenties. </w:t>
      </w:r>
    </w:p>
    <w:p w14:paraId="3AB9CD28" w14:textId="77777777" w:rsidR="00AD15F0" w:rsidRDefault="00AD15F0" w:rsidP="00D76762">
      <w:pPr>
        <w:autoSpaceDE w:val="0"/>
        <w:autoSpaceDN w:val="0"/>
        <w:adjustRightInd w:val="0"/>
        <w:spacing w:line="280" w:lineRule="atLeast"/>
        <w:rPr>
          <w:rFonts w:ascii="Helvetica Neue" w:hAnsi="Helvetica Neue" w:cs="Helvetica Neue"/>
          <w:color w:val="000000"/>
          <w:lang w:val="nl-NL"/>
        </w:rPr>
      </w:pPr>
    </w:p>
    <w:p w14:paraId="05003CEB" w14:textId="77777777" w:rsidR="00265A44" w:rsidRDefault="00265A44"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i/>
          <w:color w:val="000000"/>
          <w:lang w:val="nl-NL"/>
        </w:rPr>
        <w:t>Interventies</w:t>
      </w:r>
      <w:r w:rsidR="00517518">
        <w:rPr>
          <w:rFonts w:ascii="Helvetica Neue" w:hAnsi="Helvetica Neue" w:cs="Helvetica Neue"/>
          <w:i/>
          <w:color w:val="000000"/>
          <w:lang w:val="nl-NL"/>
        </w:rPr>
        <w:t xml:space="preserve"> en adviezen</w:t>
      </w:r>
    </w:p>
    <w:p w14:paraId="752DBE7D" w14:textId="3D7B9F9E" w:rsidR="00265A44" w:rsidRDefault="00265A44"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Gebaseerd op de data die we van u meten, kunt u na bepaalde tijd een bericht van ons ontvangen, waarin we u aanraden een mobiele applicatie te downloaden, Deze mobiele applicaties worden geselecteerd door het team van onderzoekers, zo dat ze allemaal op een andere manier proberen u aan te sporen een actieve leefstijl te hebben. De applicaties zijn dus van commerciële partijen, en bieden mogelijk een abonnement aan. Het bedoelde gebruik voor het onderzoek vereist dit abonnement </w:t>
      </w:r>
      <w:r w:rsidR="00E834C2">
        <w:rPr>
          <w:rFonts w:ascii="Helvetica Neue" w:hAnsi="Helvetica Neue" w:cs="Helvetica Neue"/>
          <w:color w:val="000000"/>
          <w:lang w:val="nl-NL"/>
        </w:rPr>
        <w:t>nooit</w:t>
      </w:r>
      <w:r>
        <w:rPr>
          <w:rFonts w:ascii="Helvetica Neue" w:hAnsi="Helvetica Neue" w:cs="Helvetica Neue"/>
          <w:color w:val="000000"/>
          <w:lang w:val="nl-NL"/>
        </w:rPr>
        <w:t>. We raden u aan om voor installatie de Gebruiksvoorwaarden van de applicaties door te lezen.</w:t>
      </w:r>
      <w:r w:rsidR="00CB2C17">
        <w:rPr>
          <w:rFonts w:ascii="Helvetica Neue" w:hAnsi="Helvetica Neue" w:cs="Helvetica Neue"/>
          <w:color w:val="000000"/>
          <w:lang w:val="nl-NL"/>
        </w:rPr>
        <w:t xml:space="preserve"> </w:t>
      </w:r>
    </w:p>
    <w:p w14:paraId="76F1A74F" w14:textId="77777777" w:rsidR="004A5917" w:rsidRDefault="004A5917" w:rsidP="00D76762">
      <w:pPr>
        <w:autoSpaceDE w:val="0"/>
        <w:autoSpaceDN w:val="0"/>
        <w:adjustRightInd w:val="0"/>
        <w:spacing w:line="280" w:lineRule="atLeast"/>
        <w:rPr>
          <w:rFonts w:ascii="Helvetica Neue" w:hAnsi="Helvetica Neue" w:cs="Helvetica Neue"/>
          <w:color w:val="000000"/>
          <w:lang w:val="nl-NL"/>
        </w:rPr>
      </w:pPr>
    </w:p>
    <w:p w14:paraId="2FAC831A" w14:textId="77777777" w:rsidR="004A5917" w:rsidRPr="00265A44" w:rsidRDefault="004A5917"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Na het ontvangen van een advies, is het uw eigen keus om de applicatie te downloaden en gebruiken. Wij raden u deze applicatie aan omdat we denken dat het gebruik positieve effecten kan hebben op uw gezondheid, maar als u besluit de applicatie niet te gebruiken heeft dit geen consequenties op uw deelname in het panel. </w:t>
      </w:r>
    </w:p>
    <w:p w14:paraId="082E4A99" w14:textId="77777777" w:rsidR="00AD15F0" w:rsidRPr="0096621E" w:rsidRDefault="00AD15F0" w:rsidP="00D76762">
      <w:pPr>
        <w:autoSpaceDE w:val="0"/>
        <w:autoSpaceDN w:val="0"/>
        <w:adjustRightInd w:val="0"/>
        <w:spacing w:line="280" w:lineRule="atLeast"/>
        <w:rPr>
          <w:rFonts w:ascii="Helvetica Neue" w:hAnsi="Helvetica Neue" w:cs="Helvetica Neue"/>
          <w:color w:val="000000"/>
          <w:lang w:val="nl-NL"/>
        </w:rPr>
      </w:pPr>
    </w:p>
    <w:p w14:paraId="72F0945D"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i/>
          <w:iCs/>
          <w:color w:val="000000"/>
          <w:lang w:val="nl-NL"/>
        </w:rPr>
        <w:t>Wat gebeurt er met uw gegevens?</w:t>
      </w:r>
    </w:p>
    <w:p w14:paraId="1278AA40"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 xml:space="preserve">Gedurende het onderzoek worden de metingen die we verzamelen naar de servers bij </w:t>
      </w:r>
      <w:r>
        <w:rPr>
          <w:rFonts w:ascii="Helvetica Neue" w:hAnsi="Helvetica Neue" w:cs="Helvetica Neue"/>
          <w:color w:val="000000"/>
          <w:lang w:val="nl-NL"/>
        </w:rPr>
        <w:t>JADS</w:t>
      </w:r>
      <w:r w:rsidRPr="0096621E">
        <w:rPr>
          <w:rFonts w:ascii="Helvetica Neue" w:hAnsi="Helvetica Neue" w:cs="Helvetica Neue"/>
          <w:color w:val="000000"/>
          <w:lang w:val="nl-NL"/>
        </w:rPr>
        <w:t xml:space="preserve"> </w:t>
      </w:r>
      <w:r w:rsidRPr="0096621E">
        <w:rPr>
          <w:rFonts w:ascii="Helvetica Neue" w:hAnsi="Helvetica Neue" w:cs="Helvetica Neue"/>
          <w:color w:val="000000"/>
          <w:lang w:val="nl-NL"/>
        </w:rPr>
        <w:lastRenderedPageBreak/>
        <w:t>gestuurd, waar deze beveiligd opgeslagen wordt. Het contact tussen uw telefoon en de servers gebeurt beveiligd en versleuteld, zodat uw gegevens veilig blijven.</w:t>
      </w:r>
      <w:r>
        <w:rPr>
          <w:rFonts w:ascii="Helvetica Neue" w:hAnsi="Helvetica Neue" w:cs="Helvetica Neue"/>
          <w:color w:val="000000"/>
          <w:lang w:val="nl-NL"/>
        </w:rPr>
        <w:t xml:space="preserve"> U kunt op elk moment de verzamelde gegevens zelf inzien vanaf de Health Telescope app.</w:t>
      </w:r>
    </w:p>
    <w:p w14:paraId="3A281378"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p>
    <w:p w14:paraId="2E7FC19B" w14:textId="77777777" w:rsidR="00D76762" w:rsidRPr="00E828B6" w:rsidRDefault="00D76762"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In de onderzoekswereld is het vaak moeilijk om goede data te krijgen. Wij hopen met dit onderzoek de mogelijkheid te creëren voor onderzoekers om bij een grote, uitgebreide dataset te kunnen die enorm veel waarde kan hebben. Daarom willen</w:t>
      </w:r>
      <w:r w:rsidRPr="0096621E">
        <w:rPr>
          <w:rFonts w:ascii="Helvetica Neue" w:hAnsi="Helvetica Neue" w:cs="Helvetica Neue"/>
          <w:color w:val="000000"/>
          <w:lang w:val="nl-NL"/>
        </w:rPr>
        <w:t xml:space="preserve"> we graag uw gegevens bewaren op </w:t>
      </w:r>
      <w:r>
        <w:rPr>
          <w:rFonts w:ascii="Helvetica Neue" w:hAnsi="Helvetica Neue" w:cs="Helvetica Neue"/>
          <w:color w:val="000000"/>
          <w:lang w:val="nl-NL"/>
        </w:rPr>
        <w:t>een</w:t>
      </w:r>
      <w:r w:rsidRPr="0096621E">
        <w:rPr>
          <w:rFonts w:ascii="Helvetica Neue" w:hAnsi="Helvetica Neue" w:cs="Helvetica Neue"/>
          <w:color w:val="000000"/>
          <w:lang w:val="nl-NL"/>
        </w:rPr>
        <w:t xml:space="preserve"> beveiligde server. Dat zorgt ervoor dat onderzoeken kunnen worden gedaan met de data. </w:t>
      </w:r>
      <w:r>
        <w:rPr>
          <w:rFonts w:ascii="Helvetica Neue" w:hAnsi="Helvetica Neue" w:cs="Helvetica Neue"/>
          <w:color w:val="000000"/>
          <w:lang w:val="nl-NL"/>
        </w:rPr>
        <w:t xml:space="preserve">Onderzoekers kunnen enkel toegang verkrijgen tot de data na goedkeuring van zowel ons </w:t>
      </w:r>
      <w:r>
        <w:rPr>
          <w:rFonts w:ascii="Helvetica Neue" w:hAnsi="Helvetica Neue" w:cs="Helvetica Neue"/>
          <w:i/>
          <w:color w:val="000000"/>
          <w:lang w:val="nl-NL"/>
        </w:rPr>
        <w:t>External Review Board</w:t>
      </w:r>
      <w:r>
        <w:rPr>
          <w:rFonts w:ascii="Helvetica Neue" w:hAnsi="Helvetica Neue" w:cs="Helvetica Neue"/>
          <w:color w:val="000000"/>
          <w:lang w:val="nl-NL"/>
        </w:rPr>
        <w:t>, die aanvragen toetst, en toestemming van u.</w:t>
      </w:r>
    </w:p>
    <w:p w14:paraId="76331712"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p>
    <w:p w14:paraId="2108FD7C" w14:textId="77777777" w:rsidR="00D76762" w:rsidRDefault="00D76762" w:rsidP="00D76762">
      <w:pPr>
        <w:autoSpaceDE w:val="0"/>
        <w:autoSpaceDN w:val="0"/>
        <w:adjustRightInd w:val="0"/>
        <w:spacing w:line="280" w:lineRule="atLeast"/>
        <w:rPr>
          <w:rFonts w:ascii="Helvetica Neue" w:hAnsi="Helvetica Neue" w:cs="Helvetica Neue"/>
          <w:b/>
          <w:bCs/>
          <w:color w:val="000000"/>
          <w:lang w:val="nl-NL"/>
        </w:rPr>
      </w:pPr>
      <w:r w:rsidRPr="0096621E">
        <w:rPr>
          <w:rFonts w:ascii="Helvetica Neue" w:hAnsi="Helvetica Neue" w:cs="Helvetica Neue"/>
          <w:color w:val="000000"/>
          <w:lang w:val="nl-NL"/>
        </w:rPr>
        <w:t>Wij stellen u in complete controle van uw data. Dit houdt in dat u op elk moment kan zien, of aanpassen, wie toegang tot uw data heeft. Als u besluit te stoppen met participatie, kunt u uw data verwijderen van onze servers. Als u niet wil</w:t>
      </w:r>
      <w:r w:rsidR="00E834C2">
        <w:rPr>
          <w:rFonts w:ascii="Helvetica Neue" w:hAnsi="Helvetica Neue" w:cs="Helvetica Neue"/>
          <w:color w:val="000000"/>
          <w:lang w:val="nl-NL"/>
        </w:rPr>
        <w:t>t</w:t>
      </w:r>
      <w:r w:rsidRPr="0096621E">
        <w:rPr>
          <w:rFonts w:ascii="Helvetica Neue" w:hAnsi="Helvetica Neue" w:cs="Helvetica Neue"/>
          <w:color w:val="000000"/>
          <w:lang w:val="nl-NL"/>
        </w:rPr>
        <w:t xml:space="preserve"> dat additionele onderzoekers toegang hebben tot uw </w:t>
      </w:r>
      <w:r w:rsidR="00E834C2">
        <w:rPr>
          <w:rFonts w:ascii="Helvetica Neue" w:hAnsi="Helvetica Neue" w:cs="Helvetica Neue"/>
          <w:color w:val="000000"/>
          <w:lang w:val="nl-NL"/>
        </w:rPr>
        <w:t xml:space="preserve">(geanonimiseerde) </w:t>
      </w:r>
      <w:r w:rsidRPr="0096621E">
        <w:rPr>
          <w:rFonts w:ascii="Helvetica Neue" w:hAnsi="Helvetica Neue" w:cs="Helvetica Neue"/>
          <w:color w:val="000000"/>
          <w:lang w:val="nl-NL"/>
        </w:rPr>
        <w:t xml:space="preserve">data, kunt u </w:t>
      </w:r>
      <w:r>
        <w:rPr>
          <w:rFonts w:ascii="Helvetica Neue" w:hAnsi="Helvetica Neue" w:cs="Helvetica Neue"/>
          <w:color w:val="000000"/>
          <w:lang w:val="nl-NL"/>
        </w:rPr>
        <w:t xml:space="preserve">ervoor kiezen om </w:t>
      </w:r>
      <w:r w:rsidRPr="0096621E">
        <w:rPr>
          <w:rFonts w:ascii="Helvetica Neue" w:hAnsi="Helvetica Neue" w:cs="Helvetica Neue"/>
          <w:color w:val="000000"/>
          <w:lang w:val="nl-NL"/>
        </w:rPr>
        <w:t xml:space="preserve">deze niet </w:t>
      </w:r>
      <w:r w:rsidR="00E834C2">
        <w:rPr>
          <w:rFonts w:ascii="Helvetica Neue" w:hAnsi="Helvetica Neue" w:cs="Helvetica Neue"/>
          <w:color w:val="000000"/>
          <w:lang w:val="nl-NL"/>
        </w:rPr>
        <w:t xml:space="preserve">te </w:t>
      </w:r>
      <w:r w:rsidRPr="0096621E">
        <w:rPr>
          <w:rFonts w:ascii="Helvetica Neue" w:hAnsi="Helvetica Neue" w:cs="Helvetica Neue"/>
          <w:color w:val="000000"/>
          <w:lang w:val="nl-NL"/>
        </w:rPr>
        <w:t>verstrekken. Dit komt overeen met de nieuwe wetgeving rond datagebruik.</w:t>
      </w:r>
      <w:r w:rsidRPr="0096621E">
        <w:rPr>
          <w:rFonts w:ascii="Helvetica Neue" w:hAnsi="Helvetica Neue" w:cs="Helvetica Neue"/>
          <w:b/>
          <w:bCs/>
          <w:color w:val="000000"/>
          <w:lang w:val="nl-NL"/>
        </w:rPr>
        <w:t> </w:t>
      </w:r>
    </w:p>
    <w:p w14:paraId="70F13FE8" w14:textId="77777777" w:rsidR="00A57C06" w:rsidRDefault="00A57C06" w:rsidP="00D76762">
      <w:pPr>
        <w:autoSpaceDE w:val="0"/>
        <w:autoSpaceDN w:val="0"/>
        <w:adjustRightInd w:val="0"/>
        <w:spacing w:line="280" w:lineRule="atLeast"/>
        <w:rPr>
          <w:rFonts w:ascii="Helvetica Neue" w:hAnsi="Helvetica Neue" w:cs="Helvetica Neue"/>
          <w:b/>
          <w:bCs/>
          <w:color w:val="000000"/>
          <w:lang w:val="nl-NL"/>
        </w:rPr>
      </w:pPr>
    </w:p>
    <w:p w14:paraId="722D9A85" w14:textId="1A69113F" w:rsidR="00A57C06" w:rsidRPr="00A57C06" w:rsidRDefault="00A57C06"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bCs/>
          <w:color w:val="000000"/>
          <w:lang w:val="nl-NL"/>
        </w:rPr>
        <w:t xml:space="preserve">Belangrijk om te vermelden is dat de data die we van u meten niet gebruikt wordt voor het detecteren van </w:t>
      </w:r>
      <w:r w:rsidR="00E834C2">
        <w:rPr>
          <w:rFonts w:ascii="Helvetica Neue" w:hAnsi="Helvetica Neue" w:cs="Helvetica Neue"/>
          <w:bCs/>
          <w:color w:val="000000"/>
          <w:lang w:val="nl-NL"/>
        </w:rPr>
        <w:t>eventuele</w:t>
      </w:r>
      <w:r>
        <w:rPr>
          <w:rFonts w:ascii="Helvetica Neue" w:hAnsi="Helvetica Neue" w:cs="Helvetica Neue"/>
          <w:bCs/>
          <w:color w:val="000000"/>
          <w:lang w:val="nl-NL"/>
        </w:rPr>
        <w:t xml:space="preserve"> gezondheidsproblemen zoals bijvoorbeeld een </w:t>
      </w:r>
      <w:r w:rsidR="006F1A26">
        <w:rPr>
          <w:rFonts w:ascii="Helvetica Neue" w:hAnsi="Helvetica Neue" w:cs="Helvetica Neue"/>
          <w:bCs/>
          <w:color w:val="000000"/>
          <w:lang w:val="nl-NL"/>
        </w:rPr>
        <w:t>irreguliere</w:t>
      </w:r>
      <w:r>
        <w:rPr>
          <w:rFonts w:ascii="Helvetica Neue" w:hAnsi="Helvetica Neue" w:cs="Helvetica Neue"/>
          <w:bCs/>
          <w:color w:val="000000"/>
          <w:lang w:val="nl-NL"/>
        </w:rPr>
        <w:t xml:space="preserve"> hartslag. Hiervoor is de hardware niet geschikt, en dit valt niet binnen de doelen van het onderzoek. </w:t>
      </w:r>
      <w:r w:rsidR="00E834C2">
        <w:rPr>
          <w:rFonts w:ascii="Helvetica Neue" w:hAnsi="Helvetica Neue" w:cs="Helvetica Neue"/>
          <w:bCs/>
          <w:color w:val="000000"/>
          <w:lang w:val="nl-NL"/>
        </w:rPr>
        <w:t>Dit onderzoek is dan ook geenszins een medische keuring of controle, en wij kunnen de verzamelde data niet voor dergelijke doeleinden inzetten.</w:t>
      </w:r>
    </w:p>
    <w:p w14:paraId="5A8DC83E" w14:textId="77777777" w:rsidR="00D76762" w:rsidRDefault="00D76762" w:rsidP="00D76762">
      <w:pPr>
        <w:autoSpaceDE w:val="0"/>
        <w:autoSpaceDN w:val="0"/>
        <w:adjustRightInd w:val="0"/>
        <w:spacing w:line="280" w:lineRule="atLeast"/>
        <w:rPr>
          <w:rFonts w:ascii="Helvetica Neue" w:hAnsi="Helvetica Neue" w:cs="Helvetica Neue"/>
          <w:color w:val="000000"/>
          <w:lang w:val="nl-NL"/>
        </w:rPr>
      </w:pPr>
    </w:p>
    <w:p w14:paraId="0C47C9F8" w14:textId="77777777" w:rsidR="00C7701E" w:rsidRPr="00C7701E" w:rsidRDefault="00C7701E" w:rsidP="00D76762">
      <w:pPr>
        <w:autoSpaceDE w:val="0"/>
        <w:autoSpaceDN w:val="0"/>
        <w:adjustRightInd w:val="0"/>
        <w:spacing w:line="280" w:lineRule="atLeast"/>
        <w:rPr>
          <w:rFonts w:ascii="Helvetica Neue" w:hAnsi="Helvetica Neue" w:cs="Helvetica Neue"/>
          <w:i/>
          <w:color w:val="000000"/>
          <w:lang w:val="nl-NL"/>
        </w:rPr>
      </w:pPr>
      <w:r>
        <w:rPr>
          <w:rFonts w:ascii="Helvetica Neue" w:hAnsi="Helvetica Neue" w:cs="Helvetica Neue"/>
          <w:i/>
          <w:color w:val="000000"/>
          <w:lang w:val="nl-NL"/>
        </w:rPr>
        <w:t>Beloning participatie</w:t>
      </w:r>
    </w:p>
    <w:p w14:paraId="391BE199" w14:textId="4BC75050" w:rsidR="00C7701E" w:rsidRDefault="00C7701E"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Door te participeren in dit onderzoek kunt u over tijd de wearable die uitgeleend wordt zelf verdienen. </w:t>
      </w:r>
      <w:r w:rsidR="00E834C2">
        <w:rPr>
          <w:rFonts w:ascii="Helvetica Neue" w:hAnsi="Helvetica Neue" w:cs="Helvetica Neue"/>
          <w:color w:val="000000"/>
          <w:lang w:val="nl-NL"/>
        </w:rPr>
        <w:t>Daarnaast krijgt u continu feedback over uw eigen activiteit.</w:t>
      </w:r>
    </w:p>
    <w:p w14:paraId="7DAA6E64" w14:textId="77777777" w:rsidR="00C7701E" w:rsidRPr="0096621E" w:rsidRDefault="00C7701E" w:rsidP="00D76762">
      <w:pPr>
        <w:autoSpaceDE w:val="0"/>
        <w:autoSpaceDN w:val="0"/>
        <w:adjustRightInd w:val="0"/>
        <w:spacing w:line="280" w:lineRule="atLeast"/>
        <w:rPr>
          <w:rFonts w:ascii="Helvetica Neue" w:hAnsi="Helvetica Neue" w:cs="Helvetica Neue"/>
          <w:color w:val="000000"/>
          <w:lang w:val="nl-NL"/>
        </w:rPr>
      </w:pPr>
    </w:p>
    <w:p w14:paraId="0E59DAEE"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i/>
          <w:iCs/>
          <w:color w:val="000000"/>
          <w:lang w:val="nl-NL"/>
        </w:rPr>
        <w:t>Resultaten onderzoek</w:t>
      </w:r>
    </w:p>
    <w:p w14:paraId="2830A5D1"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Als u dit wil, kunt u over enige tijd de resultaten van het onderzoek bekijken via www.health-telescope.com/publications. Ook kunt u na uw deelname uw mailadres doorgeven aan de onderzoekers, via het mailadres updates@health-telescope.com.</w:t>
      </w:r>
      <w:r w:rsidRPr="0096621E">
        <w:rPr>
          <w:rFonts w:ascii="Helvetica Neue" w:hAnsi="Helvetica Neue" w:cs="Helvetica Neue"/>
          <w:color w:val="000000"/>
          <w:u w:val="single"/>
          <w:lang w:val="nl-NL"/>
        </w:rPr>
        <w:t> </w:t>
      </w:r>
      <w:r w:rsidRPr="0096621E">
        <w:rPr>
          <w:rFonts w:ascii="Helvetica Neue" w:hAnsi="Helvetica Neue" w:cs="Helvetica Neue"/>
          <w:color w:val="000000"/>
          <w:lang w:val="nl-NL"/>
        </w:rPr>
        <w:t>Zij sturen u dan de resultaten toe.</w:t>
      </w:r>
    </w:p>
    <w:p w14:paraId="6D561618" w14:textId="77777777" w:rsidR="00D76762" w:rsidRPr="0096621E" w:rsidRDefault="00D76762" w:rsidP="00D76762">
      <w:pPr>
        <w:autoSpaceDE w:val="0"/>
        <w:autoSpaceDN w:val="0"/>
        <w:adjustRightInd w:val="0"/>
        <w:spacing w:line="280" w:lineRule="atLeast"/>
        <w:rPr>
          <w:rFonts w:ascii="Helvetica Neue" w:hAnsi="Helvetica Neue" w:cs="Helvetica Neue"/>
          <w:color w:val="000000"/>
          <w:lang w:val="nl-NL"/>
        </w:rPr>
      </w:pPr>
    </w:p>
    <w:p w14:paraId="7F5BE940" w14:textId="77777777" w:rsidR="00D76762" w:rsidRDefault="00D76762" w:rsidP="00D76762">
      <w:pPr>
        <w:autoSpaceDE w:val="0"/>
        <w:autoSpaceDN w:val="0"/>
        <w:adjustRightInd w:val="0"/>
        <w:spacing w:line="280" w:lineRule="atLeast"/>
        <w:rPr>
          <w:rFonts w:ascii="Helvetica Neue" w:hAnsi="Helvetica Neue" w:cs="Helvetica Neue"/>
          <w:color w:val="000000"/>
          <w:lang w:val="nl-NL"/>
        </w:rPr>
      </w:pPr>
    </w:p>
    <w:p w14:paraId="041030C4" w14:textId="77777777" w:rsidR="00D76762" w:rsidRPr="009E17BF" w:rsidRDefault="00D76762" w:rsidP="00D76762">
      <w:pPr>
        <w:autoSpaceDE w:val="0"/>
        <w:autoSpaceDN w:val="0"/>
        <w:adjustRightInd w:val="0"/>
        <w:spacing w:line="280" w:lineRule="atLeast"/>
        <w:rPr>
          <w:rFonts w:ascii="Helvetica Neue" w:hAnsi="Helvetica Neue" w:cs="Helvetica Neue"/>
          <w:i/>
          <w:color w:val="000000"/>
          <w:lang w:val="nl-NL"/>
        </w:rPr>
      </w:pPr>
      <w:r>
        <w:rPr>
          <w:rFonts w:ascii="Helvetica Neue" w:hAnsi="Helvetica Neue" w:cs="Helvetica Neue"/>
          <w:i/>
          <w:color w:val="000000"/>
          <w:lang w:val="nl-NL"/>
        </w:rPr>
        <w:t>Meedoen aan het onderzoek</w:t>
      </w:r>
    </w:p>
    <w:p w14:paraId="7C2B940F" w14:textId="77777777" w:rsidR="00D76762" w:rsidRDefault="00D76762" w:rsidP="00D7676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Om mee te doen aan deze studie, kunt u zich registreren op https://health-telescope.com/signup met de registratiecode &lt;</w:t>
      </w:r>
      <w:r w:rsidRPr="0096621E">
        <w:rPr>
          <w:rFonts w:ascii="Helvetica Neue" w:hAnsi="Helvetica Neue" w:cs="Helvetica Neue"/>
          <w:color w:val="000000"/>
          <w:u w:val="single"/>
          <w:lang w:val="nl-NL"/>
        </w:rPr>
        <w:t>CODE</w:t>
      </w:r>
      <w:r w:rsidRPr="0096621E">
        <w:rPr>
          <w:rFonts w:ascii="Helvetica Neue" w:hAnsi="Helvetica Neue" w:cs="Helvetica Neue"/>
          <w:color w:val="000000"/>
          <w:lang w:val="nl-NL"/>
        </w:rPr>
        <w:t>&gt;. Indien u niet mee wil doen, hoeft u verder niets te doen. Dit heeft verder geen gevolgen.</w:t>
      </w:r>
    </w:p>
    <w:p w14:paraId="2EDC00E1" w14:textId="77777777" w:rsidR="004A5917" w:rsidRDefault="004A5917" w:rsidP="00D76762">
      <w:pPr>
        <w:autoSpaceDE w:val="0"/>
        <w:autoSpaceDN w:val="0"/>
        <w:adjustRightInd w:val="0"/>
        <w:spacing w:line="280" w:lineRule="atLeast"/>
        <w:rPr>
          <w:rFonts w:ascii="Helvetica Neue" w:hAnsi="Helvetica Neue" w:cs="Helvetica Neue"/>
          <w:color w:val="000000"/>
          <w:lang w:val="nl-NL"/>
        </w:rPr>
      </w:pPr>
    </w:p>
    <w:p w14:paraId="491A9446" w14:textId="77777777" w:rsidR="004A5917" w:rsidRDefault="004A5917"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i/>
          <w:color w:val="000000"/>
          <w:lang w:val="nl-NL"/>
        </w:rPr>
        <w:t>Duur van het onderzoek</w:t>
      </w:r>
    </w:p>
    <w:p w14:paraId="1BB727C9" w14:textId="584FBCCC" w:rsidR="004A5917" w:rsidRPr="004A5917" w:rsidRDefault="004A5917"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Uw participatie in dit onderzoek wordt gevraagd voor twee jaar. Het panel is gepland om </w:t>
      </w:r>
      <w:r w:rsidR="00F01BC9">
        <w:rPr>
          <w:rFonts w:ascii="Helvetica Neue" w:hAnsi="Helvetica Neue" w:cs="Helvetica Neue"/>
          <w:color w:val="000000"/>
          <w:lang w:val="nl-NL"/>
        </w:rPr>
        <w:t>vier</w:t>
      </w:r>
      <w:r>
        <w:rPr>
          <w:rFonts w:ascii="Helvetica Neue" w:hAnsi="Helvetica Neue" w:cs="Helvetica Neue"/>
          <w:color w:val="000000"/>
          <w:lang w:val="nl-NL"/>
        </w:rPr>
        <w:t xml:space="preserve"> jaar te bestaan, en na uw tweejarige deelname kunt u ervoor kiezen langer mee te doen. </w:t>
      </w:r>
    </w:p>
    <w:p w14:paraId="5C7E0224" w14:textId="77777777" w:rsidR="00A57C06" w:rsidRDefault="00A57C06" w:rsidP="00D76762">
      <w:pPr>
        <w:autoSpaceDE w:val="0"/>
        <w:autoSpaceDN w:val="0"/>
        <w:adjustRightInd w:val="0"/>
        <w:spacing w:line="280" w:lineRule="atLeast"/>
        <w:rPr>
          <w:rFonts w:ascii="Helvetica Neue" w:hAnsi="Helvetica Neue" w:cs="Helvetica Neue"/>
          <w:color w:val="000000"/>
          <w:lang w:val="nl-NL"/>
        </w:rPr>
      </w:pPr>
    </w:p>
    <w:p w14:paraId="6924FACA" w14:textId="77777777" w:rsidR="00A57C06" w:rsidRDefault="00A57C06"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i/>
          <w:color w:val="000000"/>
          <w:lang w:val="nl-NL"/>
        </w:rPr>
        <w:t>Stoppen met het onderzoek</w:t>
      </w:r>
    </w:p>
    <w:p w14:paraId="4AB5FDCF" w14:textId="68C622D4" w:rsidR="00A57C06" w:rsidRPr="00A57C06" w:rsidRDefault="00A57C06" w:rsidP="00D76762">
      <w:pPr>
        <w:autoSpaceDE w:val="0"/>
        <w:autoSpaceDN w:val="0"/>
        <w:adjustRightInd w:val="0"/>
        <w:spacing w:line="280" w:lineRule="atLeast"/>
        <w:rPr>
          <w:rFonts w:ascii="Helvetica Neue" w:hAnsi="Helvetica Neue" w:cs="Helvetica Neue"/>
          <w:color w:val="000000"/>
          <w:lang w:val="nl-NL"/>
        </w:rPr>
      </w:pPr>
      <w:r>
        <w:rPr>
          <w:rFonts w:ascii="Helvetica Neue" w:hAnsi="Helvetica Neue" w:cs="Helvetica Neue"/>
          <w:color w:val="000000"/>
          <w:lang w:val="nl-NL"/>
        </w:rPr>
        <w:t xml:space="preserve">Mocht u gedurende het onderzoek besluiten dat u niet meer mee wil doen, dan kunt u zich uitschrijven via de app, of door een e-mail te sturen naar </w:t>
      </w:r>
      <w:hyperlink r:id="rId7" w:history="1">
        <w:r w:rsidRPr="00313037">
          <w:rPr>
            <w:rStyle w:val="Hyperlink"/>
            <w:rFonts w:ascii="Helvetica Neue" w:hAnsi="Helvetica Neue" w:cs="Helvetica Neue"/>
            <w:lang w:val="nl-NL"/>
          </w:rPr>
          <w:t>info@health-telescope.com</w:t>
        </w:r>
      </w:hyperlink>
      <w:r>
        <w:rPr>
          <w:rFonts w:ascii="Helvetica Neue" w:hAnsi="Helvetica Neue" w:cs="Helvetica Neue"/>
          <w:color w:val="000000"/>
          <w:lang w:val="nl-NL"/>
        </w:rPr>
        <w:t xml:space="preserve">. In dit geval is het mogelijk dat </w:t>
      </w:r>
      <w:r w:rsidR="008B3B49">
        <w:rPr>
          <w:rFonts w:ascii="Helvetica Neue" w:hAnsi="Helvetica Neue" w:cs="Helvetica Neue"/>
          <w:color w:val="000000"/>
          <w:lang w:val="nl-NL"/>
        </w:rPr>
        <w:t>we u verzoeken de wearable terug te geven</w:t>
      </w:r>
      <w:r>
        <w:rPr>
          <w:rFonts w:ascii="Helvetica Neue" w:hAnsi="Helvetica Neue" w:cs="Helvetica Neue"/>
          <w:color w:val="000000"/>
          <w:lang w:val="nl-NL"/>
        </w:rPr>
        <w:t xml:space="preserve">. Dit kan ofwel bij </w:t>
      </w:r>
      <w:r>
        <w:rPr>
          <w:rFonts w:ascii="Helvetica Neue" w:hAnsi="Helvetica Neue" w:cs="Helvetica Neue"/>
          <w:color w:val="000000"/>
          <w:lang w:val="nl-NL"/>
        </w:rPr>
        <w:lastRenderedPageBreak/>
        <w:t>dezelfde contactpersoon die u het onderzoek heeft uitgelegd, of per post. Hiervoor zullen we u een gefrankeerde envelop toe sturen.</w:t>
      </w:r>
    </w:p>
    <w:p w14:paraId="42D6D3A7" w14:textId="77777777" w:rsidR="00D76762" w:rsidRDefault="00D76762" w:rsidP="00D76762">
      <w:pPr>
        <w:rPr>
          <w:rFonts w:ascii="Helvetica Neue" w:hAnsi="Helvetica Neue"/>
          <w:lang w:val="nl-NL"/>
        </w:rPr>
      </w:pPr>
    </w:p>
    <w:p w14:paraId="46828542" w14:textId="77777777" w:rsidR="005B6DD2" w:rsidRPr="0096621E" w:rsidRDefault="005B6DD2" w:rsidP="005B6DD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i/>
          <w:iCs/>
          <w:color w:val="000000"/>
          <w:lang w:val="nl-NL"/>
        </w:rPr>
        <w:t>Tot slot</w:t>
      </w:r>
    </w:p>
    <w:p w14:paraId="183F1BC8" w14:textId="1433139B" w:rsidR="005B6DD2" w:rsidRDefault="005B6DD2" w:rsidP="005B6DD2">
      <w:pPr>
        <w:autoSpaceDE w:val="0"/>
        <w:autoSpaceDN w:val="0"/>
        <w:adjustRightInd w:val="0"/>
        <w:spacing w:line="280" w:lineRule="atLeast"/>
        <w:rPr>
          <w:rFonts w:ascii="Helvetica Neue" w:hAnsi="Helvetica Neue" w:cs="Helvetica Neue"/>
          <w:color w:val="000000"/>
          <w:lang w:val="nl-NL"/>
        </w:rPr>
      </w:pPr>
      <w:r w:rsidRPr="0096621E">
        <w:rPr>
          <w:rFonts w:ascii="Helvetica Neue" w:hAnsi="Helvetica Neue" w:cs="Helvetica Neue"/>
          <w:color w:val="000000"/>
          <w:lang w:val="nl-NL"/>
        </w:rPr>
        <w:t>Als u na het lezen van deze informatiebrief nog vragen of opmerkingen heeft, neem dan alstublieft contact op met ons</w:t>
      </w:r>
      <w:r w:rsidR="002C0064">
        <w:rPr>
          <w:rFonts w:ascii="Helvetica Neue" w:hAnsi="Helvetica Neue" w:cs="Helvetica Neue"/>
          <w:color w:val="000000"/>
          <w:lang w:val="nl-NL"/>
        </w:rPr>
        <w:t xml:space="preserve"> door een mail te sturen naar info@health-telescope.com</w:t>
      </w:r>
      <w:r w:rsidR="00665985">
        <w:rPr>
          <w:rFonts w:ascii="Helvetica Neue" w:hAnsi="Helvetica Neue" w:cs="Helvetica Neue"/>
          <w:color w:val="000000"/>
          <w:lang w:val="nl-NL"/>
        </w:rPr>
        <w:t>.</w:t>
      </w:r>
    </w:p>
    <w:p w14:paraId="48198339" w14:textId="77777777" w:rsidR="005B6DD2" w:rsidRDefault="005B6DD2" w:rsidP="00D76762">
      <w:pPr>
        <w:rPr>
          <w:rFonts w:ascii="Helvetica Neue" w:hAnsi="Helvetica Neue"/>
          <w:lang w:val="nl-NL"/>
        </w:rPr>
      </w:pPr>
    </w:p>
    <w:p w14:paraId="15CC0B0F" w14:textId="77777777" w:rsidR="005B6DD2" w:rsidRPr="00856FC8" w:rsidRDefault="005B6DD2" w:rsidP="00D76762">
      <w:pPr>
        <w:rPr>
          <w:rFonts w:ascii="Helvetica Neue" w:hAnsi="Helvetica Neue"/>
          <w:lang w:val="nl-NL"/>
        </w:rPr>
      </w:pPr>
    </w:p>
    <w:p w14:paraId="4FD100C3" w14:textId="77777777" w:rsidR="00856FC8" w:rsidRPr="00856FC8" w:rsidRDefault="00856FC8" w:rsidP="00D76762">
      <w:pPr>
        <w:rPr>
          <w:rFonts w:ascii="Helvetica Neue" w:hAnsi="Helvetica Neue"/>
          <w:lang w:val="nl-NL"/>
        </w:rPr>
      </w:pPr>
      <w:r w:rsidRPr="00856FC8">
        <w:rPr>
          <w:rFonts w:ascii="Helvetica Neue" w:hAnsi="Helvetica Neue"/>
          <w:i/>
          <w:lang w:val="nl-NL"/>
        </w:rPr>
        <w:t>Klachten</w:t>
      </w:r>
    </w:p>
    <w:p w14:paraId="2017092A" w14:textId="77777777" w:rsidR="00856FC8" w:rsidRPr="00856FC8" w:rsidRDefault="00856FC8" w:rsidP="00856FC8">
      <w:pPr>
        <w:rPr>
          <w:rFonts w:ascii="Helvetica Neue" w:hAnsi="Helvetica Neue"/>
          <w:lang w:val="nl-NL"/>
        </w:rPr>
      </w:pPr>
      <w:r w:rsidRPr="00856FC8">
        <w:rPr>
          <w:rFonts w:ascii="Helvetica Neue" w:hAnsi="Helvetica Neue"/>
          <w:lang w:val="nl-NL"/>
        </w:rPr>
        <w:t xml:space="preserve">Voor eventuele opmerkingen of klachten over dit onderzoek kunt u ook contact opnemen met de “Ethics Review Board” van Tilburg School of Social and Behavioral Sciences via </w:t>
      </w:r>
      <w:hyperlink r:id="rId8" w:history="1">
        <w:r w:rsidRPr="00856FC8">
          <w:rPr>
            <w:rStyle w:val="Hyperlink"/>
            <w:rFonts w:ascii="Helvetica Neue" w:hAnsi="Helvetica Neue"/>
            <w:lang w:val="nl-NL"/>
          </w:rPr>
          <w:t>ERB@tilburguniversity.edu</w:t>
        </w:r>
      </w:hyperlink>
      <w:r w:rsidRPr="00856FC8">
        <w:rPr>
          <w:rFonts w:ascii="Helvetica Neue" w:hAnsi="Helvetica Neue"/>
          <w:lang w:val="nl-NL"/>
        </w:rPr>
        <w:t>.</w:t>
      </w:r>
    </w:p>
    <w:p w14:paraId="2EC75F4F" w14:textId="77777777" w:rsidR="00856FC8" w:rsidRPr="00856FC8" w:rsidRDefault="00856FC8" w:rsidP="00D76762">
      <w:pPr>
        <w:rPr>
          <w:lang w:val="nl-NL"/>
        </w:rPr>
      </w:pPr>
    </w:p>
    <w:p w14:paraId="31A02561" w14:textId="77777777" w:rsidR="00D76762" w:rsidRPr="00445792" w:rsidRDefault="00D76762" w:rsidP="00D76762">
      <w:pPr>
        <w:pStyle w:val="Heading1"/>
        <w:rPr>
          <w:sz w:val="40"/>
          <w:szCs w:val="40"/>
          <w:lang w:val="nl-NL"/>
        </w:rPr>
      </w:pPr>
    </w:p>
    <w:p w14:paraId="67C6BF3F" w14:textId="77777777" w:rsidR="006F1A26" w:rsidRPr="00445792" w:rsidRDefault="00D76762" w:rsidP="00D76762">
      <w:pPr>
        <w:rPr>
          <w:lang w:val="nl-NL"/>
        </w:rPr>
      </w:pPr>
      <w:r w:rsidRPr="00445792">
        <w:rPr>
          <w:sz w:val="40"/>
          <w:szCs w:val="40"/>
          <w:lang w:val="nl-NL"/>
        </w:rPr>
        <w:br w:type="page"/>
      </w:r>
    </w:p>
    <w:sectPr w:rsidR="006F1A26" w:rsidRPr="00445792" w:rsidSect="00CE580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B98C" w14:textId="77777777" w:rsidR="00770179" w:rsidRDefault="00770179" w:rsidP="00C74375">
      <w:r>
        <w:separator/>
      </w:r>
    </w:p>
  </w:endnote>
  <w:endnote w:type="continuationSeparator" w:id="0">
    <w:p w14:paraId="0E920E1A" w14:textId="77777777" w:rsidR="00770179" w:rsidRDefault="00770179" w:rsidP="00C7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28016" w14:textId="77777777" w:rsidR="00770179" w:rsidRDefault="00770179" w:rsidP="00C74375">
      <w:r>
        <w:separator/>
      </w:r>
    </w:p>
  </w:footnote>
  <w:footnote w:type="continuationSeparator" w:id="0">
    <w:p w14:paraId="04CE0744" w14:textId="77777777" w:rsidR="00770179" w:rsidRDefault="00770179" w:rsidP="00C74375">
      <w:r>
        <w:continuationSeparator/>
      </w:r>
    </w:p>
  </w:footnote>
  <w:footnote w:id="1">
    <w:p w14:paraId="62149F48" w14:textId="75EB723B" w:rsidR="00C74375" w:rsidRPr="00C74375" w:rsidRDefault="00C74375" w:rsidP="00C74375">
      <w:pPr>
        <w:rPr>
          <w:lang w:val="nl-NL"/>
        </w:rPr>
      </w:pPr>
      <w:r>
        <w:rPr>
          <w:rStyle w:val="FootnoteReference"/>
        </w:rPr>
        <w:footnoteRef/>
      </w:r>
      <w:r w:rsidRPr="00445792">
        <w:rPr>
          <w:lang w:val="nl-NL"/>
        </w:rPr>
        <w:t xml:space="preserve"> </w:t>
      </w:r>
      <w:r w:rsidRPr="00445792">
        <w:rPr>
          <w:sz w:val="20"/>
          <w:szCs w:val="20"/>
          <w:lang w:val="nl-NL"/>
        </w:rPr>
        <w:t>Dit betekent dat uw data samengevoegd worden tot één gepersonaliseerd advies. De data worden vervolgens gecodeerd en kunnen gebruikt worden voor vervolgstudies. Mocht u hier bezwaar tegen hebben, dan kunt u dat aangeven.</w:t>
      </w:r>
      <w:r w:rsidRPr="00C74375">
        <w:rPr>
          <w:lang w:val="nl-NL"/>
        </w:rPr>
        <w:t xml:space="preserve"> </w:t>
      </w:r>
    </w:p>
    <w:p w14:paraId="4C2F7DA0" w14:textId="77777777" w:rsidR="00C74375" w:rsidRPr="00445792" w:rsidRDefault="00C74375">
      <w:pPr>
        <w:pStyle w:val="FootnoteTex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0986"/>
    <w:multiLevelType w:val="hybridMultilevel"/>
    <w:tmpl w:val="BF54A780"/>
    <w:lvl w:ilvl="0" w:tplc="8BBC21F2">
      <w:start w:val="1"/>
      <w:numFmt w:val="bullet"/>
      <w:lvlText w:val="-"/>
      <w:lvlJc w:val="left"/>
      <w:pPr>
        <w:ind w:left="720" w:hanging="360"/>
      </w:pPr>
      <w:rPr>
        <w:rFonts w:ascii="Helvetica Neue" w:eastAsiaTheme="minorHAnsi" w:hAnsi="Helvetica Neue"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45603"/>
    <w:multiLevelType w:val="hybridMultilevel"/>
    <w:tmpl w:val="FB86FDD2"/>
    <w:lvl w:ilvl="0" w:tplc="49A81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62"/>
    <w:rsid w:val="00001CCF"/>
    <w:rsid w:val="0011757F"/>
    <w:rsid w:val="001A53BD"/>
    <w:rsid w:val="00210C07"/>
    <w:rsid w:val="002135D8"/>
    <w:rsid w:val="002351B1"/>
    <w:rsid w:val="002611F9"/>
    <w:rsid w:val="00265A44"/>
    <w:rsid w:val="002C0064"/>
    <w:rsid w:val="003B7C99"/>
    <w:rsid w:val="00413F92"/>
    <w:rsid w:val="00445792"/>
    <w:rsid w:val="0049013B"/>
    <w:rsid w:val="004A5917"/>
    <w:rsid w:val="004C45C4"/>
    <w:rsid w:val="00517518"/>
    <w:rsid w:val="005B6A3D"/>
    <w:rsid w:val="005B6DD2"/>
    <w:rsid w:val="005C22F9"/>
    <w:rsid w:val="00620B5E"/>
    <w:rsid w:val="00623A33"/>
    <w:rsid w:val="006440FA"/>
    <w:rsid w:val="00644840"/>
    <w:rsid w:val="00664915"/>
    <w:rsid w:val="00665985"/>
    <w:rsid w:val="00694175"/>
    <w:rsid w:val="006F1A26"/>
    <w:rsid w:val="00770179"/>
    <w:rsid w:val="00781486"/>
    <w:rsid w:val="007B583D"/>
    <w:rsid w:val="007C3472"/>
    <w:rsid w:val="00856FC8"/>
    <w:rsid w:val="008B3B49"/>
    <w:rsid w:val="008C0A81"/>
    <w:rsid w:val="00976B50"/>
    <w:rsid w:val="009A264B"/>
    <w:rsid w:val="009E51BB"/>
    <w:rsid w:val="00A57C06"/>
    <w:rsid w:val="00AD15F0"/>
    <w:rsid w:val="00AF4158"/>
    <w:rsid w:val="00B0148A"/>
    <w:rsid w:val="00C15507"/>
    <w:rsid w:val="00C74375"/>
    <w:rsid w:val="00C7701E"/>
    <w:rsid w:val="00CB2C17"/>
    <w:rsid w:val="00CD2648"/>
    <w:rsid w:val="00CE5805"/>
    <w:rsid w:val="00CF5307"/>
    <w:rsid w:val="00D65FF9"/>
    <w:rsid w:val="00D76762"/>
    <w:rsid w:val="00DB3F33"/>
    <w:rsid w:val="00E834C2"/>
    <w:rsid w:val="00F01BC9"/>
    <w:rsid w:val="00F51964"/>
    <w:rsid w:val="00F53E3D"/>
    <w:rsid w:val="00FE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87E3"/>
  <w14:defaultImageDpi w14:val="32767"/>
  <w15:chartTrackingRefBased/>
  <w15:docId w15:val="{1A71100A-C57A-8E4A-8773-FBF07263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D76762"/>
    <w:pPr>
      <w:widowControl w:val="0"/>
    </w:pPr>
    <w:rPr>
      <w:sz w:val="22"/>
      <w:szCs w:val="22"/>
      <w:lang w:val="en-US"/>
    </w:rPr>
  </w:style>
  <w:style w:type="paragraph" w:styleId="Heading1">
    <w:name w:val="heading 1"/>
    <w:basedOn w:val="BodyText"/>
    <w:link w:val="Heading1Char"/>
    <w:qFormat/>
    <w:rsid w:val="00D76762"/>
    <w:pPr>
      <w:tabs>
        <w:tab w:val="left" w:pos="0"/>
        <w:tab w:val="left" w:pos="284"/>
      </w:tabs>
      <w:spacing w:after="0" w:line="240" w:lineRule="atLeast"/>
      <w:ind w:right="-283"/>
      <w:jc w:val="center"/>
      <w:outlineLvl w:val="0"/>
    </w:pPr>
    <w:rPr>
      <w:rFonts w:ascii="Verdana" w:eastAsia="Verdana" w:hAnsi="Verdana"/>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762"/>
    <w:rPr>
      <w:rFonts w:ascii="Verdana" w:eastAsia="Verdana" w:hAnsi="Verdana"/>
      <w:b/>
      <w:sz w:val="18"/>
      <w:szCs w:val="18"/>
    </w:rPr>
  </w:style>
  <w:style w:type="paragraph" w:styleId="BodyText">
    <w:name w:val="Body Text"/>
    <w:basedOn w:val="Normal"/>
    <w:link w:val="BodyTextChar"/>
    <w:uiPriority w:val="99"/>
    <w:semiHidden/>
    <w:unhideWhenUsed/>
    <w:rsid w:val="00D76762"/>
    <w:pPr>
      <w:spacing w:after="120"/>
    </w:pPr>
  </w:style>
  <w:style w:type="character" w:customStyle="1" w:styleId="BodyTextChar">
    <w:name w:val="Body Text Char"/>
    <w:basedOn w:val="DefaultParagraphFont"/>
    <w:link w:val="BodyText"/>
    <w:uiPriority w:val="99"/>
    <w:semiHidden/>
    <w:rsid w:val="00D76762"/>
    <w:rPr>
      <w:sz w:val="22"/>
      <w:szCs w:val="22"/>
      <w:lang w:val="en-US"/>
    </w:rPr>
  </w:style>
  <w:style w:type="character" w:styleId="Hyperlink">
    <w:name w:val="Hyperlink"/>
    <w:basedOn w:val="DefaultParagraphFont"/>
    <w:uiPriority w:val="99"/>
    <w:unhideWhenUsed/>
    <w:rsid w:val="00856FC8"/>
    <w:rPr>
      <w:color w:val="0000FF"/>
      <w:u w:val="single"/>
    </w:rPr>
  </w:style>
  <w:style w:type="paragraph" w:styleId="BalloonText">
    <w:name w:val="Balloon Text"/>
    <w:basedOn w:val="Normal"/>
    <w:link w:val="BalloonTextChar"/>
    <w:uiPriority w:val="99"/>
    <w:semiHidden/>
    <w:unhideWhenUsed/>
    <w:rsid w:val="006649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915"/>
    <w:rPr>
      <w:rFonts w:ascii="Times New Roman" w:hAnsi="Times New Roman" w:cs="Times New Roman"/>
      <w:sz w:val="18"/>
      <w:szCs w:val="18"/>
      <w:lang w:val="en-US"/>
    </w:rPr>
  </w:style>
  <w:style w:type="paragraph" w:styleId="ListParagraph">
    <w:name w:val="List Paragraph"/>
    <w:basedOn w:val="Normal"/>
    <w:uiPriority w:val="34"/>
    <w:qFormat/>
    <w:rsid w:val="00664915"/>
    <w:pPr>
      <w:ind w:left="720"/>
      <w:contextualSpacing/>
    </w:pPr>
  </w:style>
  <w:style w:type="table" w:styleId="TableGrid">
    <w:name w:val="Table Grid"/>
    <w:basedOn w:val="TableNormal"/>
    <w:uiPriority w:val="39"/>
    <w:rsid w:val="0066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57C06"/>
    <w:rPr>
      <w:color w:val="808080"/>
      <w:shd w:val="clear" w:color="auto" w:fill="E6E6E6"/>
    </w:rPr>
  </w:style>
  <w:style w:type="character" w:styleId="CommentReference">
    <w:name w:val="annotation reference"/>
    <w:basedOn w:val="DefaultParagraphFont"/>
    <w:uiPriority w:val="99"/>
    <w:semiHidden/>
    <w:unhideWhenUsed/>
    <w:rsid w:val="001A53BD"/>
    <w:rPr>
      <w:sz w:val="16"/>
      <w:szCs w:val="16"/>
    </w:rPr>
  </w:style>
  <w:style w:type="paragraph" w:styleId="CommentText">
    <w:name w:val="annotation text"/>
    <w:basedOn w:val="Normal"/>
    <w:link w:val="CommentTextChar"/>
    <w:uiPriority w:val="99"/>
    <w:semiHidden/>
    <w:unhideWhenUsed/>
    <w:rsid w:val="001A53BD"/>
    <w:rPr>
      <w:sz w:val="20"/>
      <w:szCs w:val="20"/>
    </w:rPr>
  </w:style>
  <w:style w:type="character" w:customStyle="1" w:styleId="CommentTextChar">
    <w:name w:val="Comment Text Char"/>
    <w:basedOn w:val="DefaultParagraphFont"/>
    <w:link w:val="CommentText"/>
    <w:uiPriority w:val="99"/>
    <w:semiHidden/>
    <w:rsid w:val="001A53BD"/>
    <w:rPr>
      <w:sz w:val="20"/>
      <w:szCs w:val="20"/>
      <w:lang w:val="en-US"/>
    </w:rPr>
  </w:style>
  <w:style w:type="paragraph" w:styleId="CommentSubject">
    <w:name w:val="annotation subject"/>
    <w:basedOn w:val="CommentText"/>
    <w:next w:val="CommentText"/>
    <w:link w:val="CommentSubjectChar"/>
    <w:uiPriority w:val="99"/>
    <w:semiHidden/>
    <w:unhideWhenUsed/>
    <w:rsid w:val="001A53BD"/>
    <w:rPr>
      <w:b/>
      <w:bCs/>
    </w:rPr>
  </w:style>
  <w:style w:type="character" w:customStyle="1" w:styleId="CommentSubjectChar">
    <w:name w:val="Comment Subject Char"/>
    <w:basedOn w:val="CommentTextChar"/>
    <w:link w:val="CommentSubject"/>
    <w:uiPriority w:val="99"/>
    <w:semiHidden/>
    <w:rsid w:val="001A53BD"/>
    <w:rPr>
      <w:b/>
      <w:bCs/>
      <w:sz w:val="20"/>
      <w:szCs w:val="20"/>
      <w:lang w:val="en-US"/>
    </w:rPr>
  </w:style>
  <w:style w:type="paragraph" w:styleId="FootnoteText">
    <w:name w:val="footnote text"/>
    <w:basedOn w:val="Normal"/>
    <w:link w:val="FootnoteTextChar"/>
    <w:uiPriority w:val="99"/>
    <w:semiHidden/>
    <w:unhideWhenUsed/>
    <w:rsid w:val="00C74375"/>
    <w:rPr>
      <w:sz w:val="20"/>
      <w:szCs w:val="20"/>
    </w:rPr>
  </w:style>
  <w:style w:type="character" w:customStyle="1" w:styleId="FootnoteTextChar">
    <w:name w:val="Footnote Text Char"/>
    <w:basedOn w:val="DefaultParagraphFont"/>
    <w:link w:val="FootnoteText"/>
    <w:uiPriority w:val="99"/>
    <w:semiHidden/>
    <w:rsid w:val="00C74375"/>
    <w:rPr>
      <w:sz w:val="20"/>
      <w:szCs w:val="20"/>
      <w:lang w:val="en-US"/>
    </w:rPr>
  </w:style>
  <w:style w:type="character" w:styleId="FootnoteReference">
    <w:name w:val="footnote reference"/>
    <w:basedOn w:val="DefaultParagraphFont"/>
    <w:uiPriority w:val="99"/>
    <w:semiHidden/>
    <w:unhideWhenUsed/>
    <w:rsid w:val="00C74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B@tilburguniversity.edu" TargetMode="External"/><Relationship Id="rId3" Type="http://schemas.openxmlformats.org/officeDocument/2006/relationships/settings" Target="settings.xml"/><Relationship Id="rId7" Type="http://schemas.openxmlformats.org/officeDocument/2006/relationships/hyperlink" Target="mailto:info@health-telesc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bjpcwillemse@gmail.com</dc:creator>
  <cp:keywords/>
  <dc:description/>
  <cp:lastModifiedBy>bjpcwillemse@gmail.com</cp:lastModifiedBy>
  <cp:revision>3</cp:revision>
  <dcterms:created xsi:type="dcterms:W3CDTF">2019-02-11T10:43:00Z</dcterms:created>
  <dcterms:modified xsi:type="dcterms:W3CDTF">2019-02-11T10:43:00Z</dcterms:modified>
</cp:coreProperties>
</file>